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3CA2" w:rsidRDefault="001A3CA2"/>
    <w:p w:rsidR="001A3CA2" w:rsidRDefault="001A3CA2"/>
    <w:p w:rsidR="001A3CA2" w:rsidRDefault="001A3CA2"/>
    <w:p w:rsidR="001A3CA2" w:rsidRDefault="001A3CA2"/>
    <w:p w:rsidR="001A3CA2" w:rsidRDefault="001A3CA2"/>
    <w:p w:rsidR="001A3CA2" w:rsidRDefault="001A3CA2"/>
    <w:p w:rsidR="001A3CA2" w:rsidRDefault="001A3CA2"/>
    <w:p w:rsidR="001A3CA2" w:rsidRDefault="008B166A">
      <w:pPr>
        <w:jc w:val="center"/>
        <w:rPr>
          <w:rFonts w:ascii="宋体"/>
          <w:b/>
          <w:sz w:val="44"/>
          <w:szCs w:val="44"/>
        </w:rPr>
      </w:pPr>
      <w:r>
        <w:rPr>
          <w:rFonts w:ascii="宋体" w:hAnsi="宋体" w:hint="eastAsia"/>
          <w:b/>
          <w:sz w:val="84"/>
          <w:szCs w:val="84"/>
        </w:rPr>
        <w:t>网上签约备案系统</w:t>
      </w:r>
      <w:r>
        <w:rPr>
          <w:rFonts w:ascii="宋体" w:hAnsi="宋体"/>
          <w:b/>
          <w:sz w:val="72"/>
          <w:szCs w:val="72"/>
        </w:rPr>
        <w:t>V2.0</w:t>
      </w:r>
    </w:p>
    <w:p w:rsidR="001A3CA2" w:rsidRDefault="001A3CA2">
      <w:pPr>
        <w:jc w:val="center"/>
        <w:rPr>
          <w:rFonts w:ascii="宋体"/>
          <w:b/>
          <w:sz w:val="44"/>
          <w:szCs w:val="44"/>
        </w:rPr>
      </w:pPr>
    </w:p>
    <w:p w:rsidR="001A3CA2" w:rsidRDefault="001A3CA2">
      <w:pPr>
        <w:jc w:val="center"/>
        <w:rPr>
          <w:rFonts w:ascii="宋体"/>
          <w:b/>
          <w:sz w:val="44"/>
          <w:szCs w:val="44"/>
        </w:rPr>
      </w:pPr>
    </w:p>
    <w:p w:rsidR="001A3CA2" w:rsidRDefault="001A3CA2">
      <w:pPr>
        <w:jc w:val="center"/>
        <w:rPr>
          <w:rFonts w:ascii="宋体"/>
          <w:b/>
          <w:sz w:val="44"/>
          <w:szCs w:val="44"/>
        </w:rPr>
      </w:pPr>
    </w:p>
    <w:p w:rsidR="001A3CA2" w:rsidRDefault="001A3CA2">
      <w:pPr>
        <w:jc w:val="center"/>
        <w:rPr>
          <w:rFonts w:ascii="宋体"/>
          <w:b/>
          <w:sz w:val="44"/>
          <w:szCs w:val="44"/>
        </w:rPr>
      </w:pPr>
    </w:p>
    <w:p w:rsidR="001A3CA2" w:rsidRDefault="001A3CA2">
      <w:pPr>
        <w:jc w:val="center"/>
        <w:rPr>
          <w:rFonts w:ascii="宋体"/>
          <w:b/>
          <w:sz w:val="44"/>
          <w:szCs w:val="44"/>
        </w:rPr>
      </w:pPr>
    </w:p>
    <w:p w:rsidR="001A3CA2" w:rsidRDefault="001A3CA2">
      <w:pPr>
        <w:jc w:val="center"/>
        <w:rPr>
          <w:rFonts w:ascii="宋体"/>
          <w:b/>
          <w:sz w:val="44"/>
          <w:szCs w:val="44"/>
        </w:rPr>
      </w:pPr>
    </w:p>
    <w:p w:rsidR="001A3CA2" w:rsidRDefault="008B166A">
      <w:pPr>
        <w:jc w:val="center"/>
        <w:rPr>
          <w:rFonts w:ascii="宋体"/>
          <w:b/>
          <w:sz w:val="84"/>
          <w:szCs w:val="84"/>
        </w:rPr>
      </w:pPr>
      <w:r>
        <w:rPr>
          <w:rFonts w:ascii="宋体" w:hAnsi="宋体" w:hint="eastAsia"/>
          <w:b/>
          <w:sz w:val="84"/>
          <w:szCs w:val="84"/>
        </w:rPr>
        <w:t>用户手册</w:t>
      </w:r>
    </w:p>
    <w:p w:rsidR="001A3CA2" w:rsidRDefault="008B166A">
      <w:pPr>
        <w:jc w:val="center"/>
        <w:rPr>
          <w:rFonts w:ascii="宋体"/>
          <w:b/>
          <w:sz w:val="84"/>
          <w:szCs w:val="84"/>
        </w:rPr>
      </w:pPr>
      <w:r>
        <w:rPr>
          <w:rFonts w:ascii="宋体" w:hAnsi="宋体" w:hint="eastAsia"/>
          <w:b/>
          <w:sz w:val="84"/>
          <w:szCs w:val="84"/>
        </w:rPr>
        <w:t>（开发商）</w:t>
      </w:r>
    </w:p>
    <w:p w:rsidR="001A3CA2" w:rsidRDefault="001A3CA2">
      <w:pPr>
        <w:jc w:val="center"/>
        <w:rPr>
          <w:rFonts w:ascii="宋体"/>
          <w:b/>
          <w:i/>
          <w:sz w:val="84"/>
          <w:szCs w:val="84"/>
        </w:rPr>
      </w:pPr>
    </w:p>
    <w:p w:rsidR="001A3CA2" w:rsidRDefault="001A3CA2">
      <w:pPr>
        <w:rPr>
          <w:rFonts w:ascii="宋体"/>
          <w:b/>
          <w:i/>
          <w:sz w:val="84"/>
          <w:szCs w:val="84"/>
        </w:rPr>
      </w:pPr>
    </w:p>
    <w:p w:rsidR="001A3CA2" w:rsidRDefault="008B166A">
      <w:pPr>
        <w:jc w:val="center"/>
        <w:rPr>
          <w:rFonts w:ascii="宋体"/>
          <w:sz w:val="44"/>
          <w:szCs w:val="44"/>
        </w:rPr>
      </w:pPr>
      <w:r>
        <w:rPr>
          <w:rFonts w:ascii="宋体" w:hAnsi="宋体" w:hint="eastAsia"/>
          <w:sz w:val="44"/>
          <w:szCs w:val="44"/>
        </w:rPr>
        <w:t>广东南方数码科技有限公司</w:t>
      </w:r>
    </w:p>
    <w:p w:rsidR="001A3CA2" w:rsidRDefault="008B166A">
      <w:pPr>
        <w:jc w:val="center"/>
        <w:rPr>
          <w:rFonts w:ascii="宋体"/>
          <w:sz w:val="44"/>
          <w:szCs w:val="44"/>
        </w:rPr>
      </w:pPr>
      <w:r>
        <w:rPr>
          <w:rFonts w:ascii="宋体" w:hAnsi="宋体"/>
          <w:sz w:val="44"/>
          <w:szCs w:val="44"/>
        </w:rPr>
        <w:t>2014</w:t>
      </w:r>
      <w:r>
        <w:rPr>
          <w:rFonts w:ascii="宋体" w:hAnsi="宋体" w:hint="eastAsia"/>
          <w:sz w:val="44"/>
          <w:szCs w:val="44"/>
        </w:rPr>
        <w:t>年</w:t>
      </w:r>
      <w:r>
        <w:rPr>
          <w:rFonts w:ascii="宋体" w:hAnsi="宋体"/>
          <w:sz w:val="44"/>
          <w:szCs w:val="44"/>
        </w:rPr>
        <w:t>4</w:t>
      </w:r>
      <w:r>
        <w:rPr>
          <w:rFonts w:ascii="宋体" w:hAnsi="宋体" w:hint="eastAsia"/>
          <w:sz w:val="44"/>
          <w:szCs w:val="44"/>
        </w:rPr>
        <w:t>月</w:t>
      </w:r>
    </w:p>
    <w:p w:rsidR="001A3CA2" w:rsidRDefault="001A3CA2">
      <w:pPr>
        <w:rPr>
          <w:rFonts w:ascii="宋体"/>
          <w:sz w:val="44"/>
          <w:szCs w:val="44"/>
        </w:rPr>
      </w:pPr>
      <w:bookmarkStart w:id="0" w:name="_GoBack"/>
      <w:bookmarkEnd w:id="0"/>
    </w:p>
    <w:p w:rsidR="001A3CA2" w:rsidRDefault="008B166A">
      <w:pPr>
        <w:pStyle w:val="1"/>
      </w:pPr>
      <w:bookmarkStart w:id="1" w:name="_Toc247015030"/>
      <w:r>
        <w:rPr>
          <w:rFonts w:hint="eastAsia"/>
        </w:rPr>
        <w:t>前言</w:t>
      </w:r>
      <w:bookmarkEnd w:id="1"/>
    </w:p>
    <w:p w:rsidR="001A3CA2" w:rsidRDefault="008B166A">
      <w:pPr>
        <w:pStyle w:val="1"/>
      </w:pPr>
      <w:bookmarkStart w:id="2" w:name="_Toc247015031"/>
      <w:r>
        <w:rPr>
          <w:rFonts w:hint="eastAsia"/>
        </w:rPr>
        <w:t>关于本手册</w:t>
      </w:r>
      <w:bookmarkEnd w:id="2"/>
    </w:p>
    <w:p w:rsidR="001A3CA2" w:rsidRDefault="008B166A">
      <w:pPr>
        <w:widowControl/>
        <w:spacing w:after="200" w:line="360" w:lineRule="auto"/>
        <w:ind w:firstLineChars="200" w:firstLine="440"/>
        <w:jc w:val="left"/>
        <w:rPr>
          <w:rFonts w:ascii="宋体"/>
          <w:sz w:val="22"/>
          <w:szCs w:val="21"/>
        </w:rPr>
      </w:pPr>
      <w:r>
        <w:rPr>
          <w:rFonts w:ascii="宋体" w:hAnsi="宋体" w:hint="eastAsia"/>
          <w:sz w:val="22"/>
          <w:szCs w:val="21"/>
        </w:rPr>
        <w:t>本手册就广东南方数码科技有限公司研发的房产网上签约备案系统的界面菜单以及业务操作流程进行图文并茂的讲解，以操作过程的截图为本手册的主要内容，旨在让用户参照本手册，能够比较直观的学习和使用本系统。</w:t>
      </w:r>
    </w:p>
    <w:p w:rsidR="001A3CA2" w:rsidRDefault="008B166A">
      <w:pPr>
        <w:widowControl/>
        <w:spacing w:after="200" w:line="360" w:lineRule="auto"/>
        <w:ind w:firstLineChars="200" w:firstLine="440"/>
        <w:jc w:val="left"/>
        <w:rPr>
          <w:rFonts w:ascii="宋体"/>
          <w:sz w:val="22"/>
          <w:szCs w:val="21"/>
        </w:rPr>
      </w:pPr>
      <w:r>
        <w:rPr>
          <w:rFonts w:ascii="宋体" w:hAnsi="宋体" w:hint="eastAsia"/>
          <w:sz w:val="22"/>
          <w:szCs w:val="21"/>
        </w:rPr>
        <w:t>对于未接触过计算机的用户，应该先熟悉计算机及</w:t>
      </w:r>
      <w:r>
        <w:rPr>
          <w:rFonts w:ascii="宋体" w:hAnsi="宋体"/>
          <w:sz w:val="22"/>
          <w:szCs w:val="21"/>
        </w:rPr>
        <w:t>Windows</w:t>
      </w:r>
      <w:r>
        <w:rPr>
          <w:rFonts w:ascii="宋体" w:hAnsi="宋体" w:hint="eastAsia"/>
          <w:sz w:val="22"/>
          <w:szCs w:val="21"/>
        </w:rPr>
        <w:t>的基本操作（本说明书没有这些方面的内容，请用户自行解决），然后再从本说明书开始，结合软件边学边做。</w:t>
      </w:r>
    </w:p>
    <w:p w:rsidR="001A3CA2" w:rsidRDefault="008B166A">
      <w:pPr>
        <w:widowControl/>
        <w:spacing w:after="200" w:line="360" w:lineRule="auto"/>
        <w:ind w:firstLineChars="200" w:firstLine="440"/>
        <w:jc w:val="left"/>
        <w:rPr>
          <w:rFonts w:ascii="宋体"/>
          <w:sz w:val="22"/>
          <w:szCs w:val="21"/>
        </w:rPr>
      </w:pPr>
      <w:r>
        <w:rPr>
          <w:rFonts w:ascii="宋体" w:hAnsi="宋体" w:hint="eastAsia"/>
          <w:sz w:val="22"/>
          <w:szCs w:val="21"/>
        </w:rPr>
        <w:t>由于编者水平有限以及时间仓促，书中难免有疏漏、不到之处，恳请读者不吝指教。</w:t>
      </w:r>
    </w:p>
    <w:p w:rsidR="001A3CA2" w:rsidRDefault="008B166A">
      <w:pPr>
        <w:pStyle w:val="1"/>
      </w:pPr>
      <w:bookmarkStart w:id="3" w:name="_Toc247015032"/>
      <w:r>
        <w:rPr>
          <w:rFonts w:hint="eastAsia"/>
        </w:rPr>
        <w:t>技术服务</w:t>
      </w:r>
      <w:bookmarkEnd w:id="3"/>
    </w:p>
    <w:p w:rsidR="001A3CA2" w:rsidRDefault="008B166A" w:rsidP="00366876">
      <w:pPr>
        <w:widowControl/>
        <w:spacing w:beforeLines="50" w:afterLines="50" w:line="360" w:lineRule="auto"/>
        <w:ind w:firstLineChars="200" w:firstLine="440"/>
        <w:jc w:val="left"/>
        <w:rPr>
          <w:sz w:val="22"/>
        </w:rPr>
      </w:pPr>
      <w:r>
        <w:rPr>
          <w:rFonts w:hint="eastAsia"/>
          <w:sz w:val="22"/>
        </w:rPr>
        <w:t>您可以通过下述方式的任何一种享受南方公司快捷的技术服务：</w:t>
      </w:r>
    </w:p>
    <w:p w:rsidR="001A3CA2" w:rsidRDefault="008B166A" w:rsidP="00366876">
      <w:pPr>
        <w:widowControl/>
        <w:spacing w:beforeLines="50" w:afterLines="50" w:line="360" w:lineRule="auto"/>
        <w:ind w:firstLineChars="200" w:firstLine="440"/>
        <w:jc w:val="left"/>
        <w:rPr>
          <w:b/>
          <w:sz w:val="22"/>
        </w:rPr>
      </w:pPr>
      <w:r>
        <w:rPr>
          <w:rFonts w:hint="eastAsia"/>
          <w:sz w:val="22"/>
        </w:rPr>
        <w:t>热线电话：</w:t>
      </w:r>
      <w:r>
        <w:rPr>
          <w:rFonts w:ascii="微软雅黑" w:eastAsia="微软雅黑" w:hAnsi="微软雅黑"/>
          <w:b/>
          <w:color w:val="313131"/>
          <w:sz w:val="18"/>
          <w:szCs w:val="18"/>
          <w:shd w:val="clear" w:color="auto" w:fill="FFFFFF"/>
        </w:rPr>
        <w:t>15890065350</w:t>
      </w:r>
    </w:p>
    <w:p w:rsidR="001A3CA2" w:rsidRDefault="008B166A" w:rsidP="00366876">
      <w:pPr>
        <w:widowControl/>
        <w:spacing w:beforeLines="50" w:afterLines="50" w:line="360" w:lineRule="auto"/>
        <w:ind w:firstLineChars="200" w:firstLine="440"/>
        <w:jc w:val="left"/>
        <w:rPr>
          <w:sz w:val="22"/>
        </w:rPr>
      </w:pPr>
      <w:r>
        <w:rPr>
          <w:rFonts w:hint="eastAsia"/>
          <w:sz w:val="22"/>
        </w:rPr>
        <w:t>通讯地址：郑州市郑东新区金水东路</w:t>
      </w:r>
      <w:r>
        <w:rPr>
          <w:sz w:val="22"/>
        </w:rPr>
        <w:t>22</w:t>
      </w:r>
      <w:r>
        <w:rPr>
          <w:rFonts w:hint="eastAsia"/>
          <w:sz w:val="22"/>
        </w:rPr>
        <w:t>号龙腾盛世商铺</w:t>
      </w:r>
    </w:p>
    <w:p w:rsidR="001A3CA2" w:rsidRDefault="008B166A" w:rsidP="00366876">
      <w:pPr>
        <w:widowControl/>
        <w:spacing w:beforeLines="50" w:afterLines="50" w:line="360" w:lineRule="auto"/>
        <w:ind w:firstLineChars="200" w:firstLine="440"/>
        <w:jc w:val="left"/>
        <w:rPr>
          <w:sz w:val="22"/>
        </w:rPr>
      </w:pPr>
      <w:r>
        <w:rPr>
          <w:sz w:val="22"/>
          <w:lang w:eastAsia="en-US"/>
        </w:rPr>
        <w:t>E-MAIL</w:t>
      </w:r>
      <w:r>
        <w:rPr>
          <w:rFonts w:hint="eastAsia"/>
          <w:sz w:val="22"/>
          <w:lang w:eastAsia="en-US"/>
        </w:rPr>
        <w:t>：</w:t>
      </w:r>
      <w:r>
        <w:rPr>
          <w:rFonts w:ascii="微软雅黑" w:eastAsia="微软雅黑" w:hAnsi="微软雅黑"/>
          <w:b/>
          <w:color w:val="313131"/>
          <w:sz w:val="18"/>
          <w:szCs w:val="18"/>
          <w:shd w:val="clear" w:color="auto" w:fill="FFFFFF"/>
        </w:rPr>
        <w:t>jingfeng.zhao@southgis.com</w:t>
      </w:r>
    </w:p>
    <w:p w:rsidR="001A3CA2" w:rsidRDefault="008B166A" w:rsidP="00366876">
      <w:pPr>
        <w:widowControl/>
        <w:spacing w:beforeLines="50" w:afterLines="50" w:line="360" w:lineRule="auto"/>
        <w:ind w:firstLineChars="200" w:firstLine="440"/>
        <w:jc w:val="left"/>
        <w:rPr>
          <w:rFonts w:ascii="宋体"/>
          <w:sz w:val="22"/>
        </w:rPr>
      </w:pPr>
      <w:r>
        <w:rPr>
          <w:rFonts w:ascii="宋体" w:hAnsi="宋体" w:hint="eastAsia"/>
          <w:sz w:val="22"/>
          <w:lang w:eastAsia="en-US"/>
        </w:rPr>
        <w:t>用户可以在公司网站（</w:t>
      </w:r>
      <w:hyperlink r:id="rId8" w:history="1">
        <w:r>
          <w:rPr>
            <w:rStyle w:val="a7"/>
            <w:rFonts w:ascii="宋体" w:hAnsi="宋体"/>
            <w:szCs w:val="21"/>
          </w:rPr>
          <w:t>http://www.southgis.com/</w:t>
        </w:r>
      </w:hyperlink>
      <w:r>
        <w:rPr>
          <w:rFonts w:ascii="宋体" w:hAnsi="宋体" w:hint="eastAsia"/>
          <w:sz w:val="22"/>
          <w:lang w:eastAsia="en-US"/>
        </w:rPr>
        <w:t>）中获得快捷的技术支持，并可参与用户、开发人员、技术服务人员之间的讨论与交流。</w:t>
      </w:r>
      <w:r>
        <w:rPr>
          <w:rFonts w:ascii="宋体" w:hAnsi="宋体" w:hint="eastAsia"/>
          <w:sz w:val="22"/>
        </w:rPr>
        <w:t>用户还可以在该网站内了解到南方软件的最新动态、下载有关产品的最新版本及相关技术资料。</w:t>
      </w:r>
    </w:p>
    <w:p w:rsidR="001A3CA2" w:rsidRDefault="001A3CA2" w:rsidP="00366876">
      <w:pPr>
        <w:widowControl/>
        <w:spacing w:beforeLines="50" w:afterLines="50" w:line="360" w:lineRule="auto"/>
        <w:ind w:firstLineChars="200" w:firstLine="440"/>
        <w:jc w:val="left"/>
        <w:rPr>
          <w:rFonts w:ascii="宋体"/>
          <w:sz w:val="22"/>
        </w:rPr>
      </w:pPr>
    </w:p>
    <w:p w:rsidR="001A3CA2" w:rsidRDefault="008B166A">
      <w:pPr>
        <w:rPr>
          <w:b/>
          <w:sz w:val="30"/>
          <w:szCs w:val="30"/>
        </w:rPr>
      </w:pPr>
      <w:bookmarkStart w:id="4" w:name="_Toc247015033"/>
      <w:r>
        <w:rPr>
          <w:rFonts w:hint="eastAsia"/>
          <w:b/>
        </w:rPr>
        <w:t>注：本操作手册中所用的系统登录账号可能因为权限不同，而导致界面以及权限有所变化。</w:t>
      </w:r>
      <w:bookmarkEnd w:id="4"/>
    </w:p>
    <w:p w:rsidR="001A3CA2" w:rsidRDefault="001A3CA2"/>
    <w:p w:rsidR="001A3CA2" w:rsidRDefault="001A3CA2"/>
    <w:p w:rsidR="001A3CA2" w:rsidRDefault="008B166A">
      <w:pPr>
        <w:pStyle w:val="1"/>
      </w:pPr>
      <w:r>
        <w:rPr>
          <w:rFonts w:hint="eastAsia"/>
        </w:rPr>
        <w:lastRenderedPageBreak/>
        <w:t>系统登录</w:t>
      </w:r>
    </w:p>
    <w:p w:rsidR="001A3CA2" w:rsidRDefault="008B166A">
      <w:pPr>
        <w:spacing w:line="360" w:lineRule="auto"/>
        <w:ind w:firstLineChars="200" w:firstLine="420"/>
        <w:rPr>
          <w:rFonts w:ascii="宋体" w:hAnsi="宋体"/>
          <w:szCs w:val="21"/>
        </w:rPr>
      </w:pPr>
      <w:r>
        <w:rPr>
          <w:rFonts w:ascii="宋体" w:hAnsi="宋体" w:hint="eastAsia"/>
          <w:szCs w:val="21"/>
        </w:rPr>
        <w:t>浏览器中输入系统的访问地址，网址为：</w:t>
      </w:r>
      <w:hyperlink r:id="rId9" w:history="1">
        <w:r>
          <w:rPr>
            <w:rStyle w:val="a7"/>
            <w:rFonts w:ascii="宋体" w:hAnsi="宋体"/>
            <w:szCs w:val="21"/>
          </w:rPr>
          <w:t>http://www.scfdcxx.cn</w:t>
        </w:r>
      </w:hyperlink>
      <w:r>
        <w:rPr>
          <w:rFonts w:ascii="宋体" w:hAnsi="宋体" w:hint="eastAsia"/>
          <w:szCs w:val="21"/>
        </w:rPr>
        <w:t>，</w:t>
      </w:r>
      <w:r w:rsidR="00032173">
        <w:rPr>
          <w:rFonts w:ascii="宋体" w:hAnsi="宋体" w:hint="eastAsia"/>
          <w:szCs w:val="21"/>
        </w:rPr>
        <w:t>（上蔡房地产信息，首字母）</w:t>
      </w:r>
      <w:r>
        <w:rPr>
          <w:rFonts w:ascii="宋体" w:hAnsi="宋体" w:hint="eastAsia"/>
          <w:szCs w:val="21"/>
        </w:rPr>
        <w:t>打开进入系统首页。（如下图）</w:t>
      </w:r>
    </w:p>
    <w:p w:rsidR="001A3CA2" w:rsidRDefault="008B166A">
      <w:pPr>
        <w:spacing w:line="360" w:lineRule="auto"/>
        <w:rPr>
          <w:rFonts w:ascii="宋体"/>
          <w:szCs w:val="21"/>
        </w:rPr>
      </w:pPr>
      <w:r w:rsidRPr="008B166A">
        <w:rPr>
          <w:rFonts w:ascii="宋体"/>
          <w:noProof/>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71" type="#_x0000_t75" style="width:414.25pt;height:115.95pt;visibility:visible;mso-wrap-style:square">
            <v:imagedata r:id="rId10" o:title=""/>
          </v:shape>
        </w:pict>
      </w:r>
    </w:p>
    <w:p w:rsidR="001A3CA2" w:rsidRDefault="001A3CA2">
      <w:pPr>
        <w:spacing w:line="360" w:lineRule="auto"/>
        <w:ind w:firstLineChars="50" w:firstLine="105"/>
        <w:rPr>
          <w:rFonts w:ascii="宋体"/>
          <w:szCs w:val="21"/>
        </w:rPr>
      </w:pPr>
    </w:p>
    <w:p w:rsidR="001A3CA2" w:rsidRDefault="008B166A">
      <w:pPr>
        <w:spacing w:line="360" w:lineRule="auto"/>
        <w:rPr>
          <w:rFonts w:ascii="宋体" w:hAnsi="宋体"/>
          <w:szCs w:val="21"/>
        </w:rPr>
      </w:pPr>
      <w:r>
        <w:rPr>
          <w:rFonts w:ascii="宋体" w:hAnsi="宋体" w:hint="eastAsia"/>
          <w:szCs w:val="21"/>
        </w:rPr>
        <w:t>在首页点击“备案系统”按钮，进入系统页面，如</w:t>
      </w:r>
      <w:r>
        <w:rPr>
          <w:rFonts w:ascii="宋体" w:hAnsi="宋体" w:hint="eastAsia"/>
          <w:szCs w:val="21"/>
        </w:rPr>
        <w:t>下图</w:t>
      </w:r>
    </w:p>
    <w:p w:rsidR="001A3CA2" w:rsidRDefault="001A3CA2">
      <w:pPr>
        <w:spacing w:line="360" w:lineRule="auto"/>
        <w:rPr>
          <w:rFonts w:ascii="宋体"/>
          <w:szCs w:val="21"/>
        </w:rPr>
      </w:pPr>
      <w:r>
        <w:rPr>
          <w:rFonts w:ascii="宋体"/>
          <w:szCs w:val="21"/>
        </w:rPr>
        <w:pict>
          <v:shapetype id="_x0000_t202" coordsize="21600,21600" o:spt="202" path="m,l,21600r21600,l21600,xe">
            <v:stroke joinstyle="miter"/>
            <v:path gradientshapeok="t" o:connecttype="rect"/>
          </v:shapetype>
          <v:shape id="文本框 2" o:spid="_x0000_s1026" type="#_x0000_t202" style="position:absolute;left:0;text-align:left;margin-left:313.1pt;margin-top:115.5pt;width:90.75pt;height:114pt;z-index:2" o:gfxdata="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hkFz9oAAAALAQAADwAAAAAAAAABACAAAAAi&#10;AAAAZHJzL2Rvd25yZXYueG1sUEsBAhQAFAAAAAgAh07iQDRVSJtBAgAAjAQAAA4AAAAAAAAAAQAg&#10;AAAAKQEAAGRycy9lMm9Eb2MueG1sUEsFBgAAAAAGAAYAWQEAANwFAAAAAA==&#10;">
            <v:textbox>
              <w:txbxContent>
                <w:p w:rsidR="001A3CA2" w:rsidRDefault="008B166A">
                  <w:pPr>
                    <w:adjustRightInd w:val="0"/>
                    <w:snapToGrid w:val="0"/>
                    <w:spacing w:line="220" w:lineRule="exact"/>
                    <w:jc w:val="left"/>
                    <w:rPr>
                      <w:sz w:val="20"/>
                    </w:rPr>
                  </w:pPr>
                  <w:r>
                    <w:rPr>
                      <w:rFonts w:hint="eastAsia"/>
                      <w:sz w:val="20"/>
                    </w:rPr>
                    <w:t>为了保证系统正常运行，请依次安装【系统通用插件】、【</w:t>
                  </w:r>
                  <w:r>
                    <w:rPr>
                      <w:sz w:val="20"/>
                    </w:rPr>
                    <w:t>IE</w:t>
                  </w:r>
                  <w:r>
                    <w:rPr>
                      <w:rFonts w:hint="eastAsia"/>
                      <w:sz w:val="20"/>
                    </w:rPr>
                    <w:t>自动配置】、【加密狗驱动】，如果您没有</w:t>
                  </w:r>
                  <w:r>
                    <w:rPr>
                      <w:sz w:val="20"/>
                    </w:rPr>
                    <w:t>IE8</w:t>
                  </w:r>
                  <w:r>
                    <w:rPr>
                      <w:rFonts w:hint="eastAsia"/>
                      <w:sz w:val="20"/>
                    </w:rPr>
                    <w:t>浏览器，请在【软件下载】下载</w:t>
                  </w:r>
                  <w:r>
                    <w:rPr>
                      <w:sz w:val="20"/>
                    </w:rPr>
                    <w:t>IE8</w:t>
                  </w:r>
                  <w:r>
                    <w:rPr>
                      <w:rFonts w:hint="eastAsia"/>
                      <w:sz w:val="20"/>
                    </w:rPr>
                    <w:t>浏览器。</w:t>
                  </w:r>
                </w:p>
                <w:p w:rsidR="001A3CA2" w:rsidRDefault="001A3CA2"/>
              </w:txbxContent>
            </v:textbox>
          </v:shape>
        </w:pict>
      </w:r>
      <w:r w:rsidR="008B166A" w:rsidRPr="008B166A">
        <w:rPr>
          <w:rFonts w:ascii="宋体"/>
          <w:noProof/>
          <w:szCs w:val="21"/>
        </w:rPr>
        <w:pict>
          <v:shape id="图片 3" o:spid="_x0000_i1070" type="#_x0000_t75" style="width:415.15pt;height:234.7pt;visibility:visible;mso-wrap-style:square">
            <v:imagedata r:id="rId11" o:title=""/>
          </v:shape>
        </w:pict>
      </w:r>
    </w:p>
    <w:p w:rsidR="001A3CA2" w:rsidRDefault="001A3CA2"/>
    <w:p w:rsidR="001A3CA2" w:rsidRDefault="008B166A">
      <w:pPr>
        <w:spacing w:line="360" w:lineRule="auto"/>
        <w:ind w:firstLineChars="200" w:firstLine="420"/>
        <w:rPr>
          <w:rFonts w:ascii="宋体" w:hAnsi="宋体"/>
          <w:szCs w:val="21"/>
        </w:rPr>
      </w:pPr>
      <w:r>
        <w:rPr>
          <w:rFonts w:ascii="宋体" w:hAnsi="宋体" w:hint="eastAsia"/>
          <w:szCs w:val="21"/>
        </w:rPr>
        <w:t>首次使用本系统，需要对电脑系统进行配置：为了保证系统正常运行最好使用</w:t>
      </w:r>
      <w:r>
        <w:rPr>
          <w:rFonts w:ascii="宋体" w:hAnsi="宋体" w:hint="eastAsia"/>
          <w:szCs w:val="21"/>
        </w:rPr>
        <w:t>IE8.0</w:t>
      </w:r>
      <w:r>
        <w:rPr>
          <w:rFonts w:ascii="宋体" w:hAnsi="宋体" w:hint="eastAsia"/>
          <w:szCs w:val="21"/>
        </w:rPr>
        <w:t>浏览器，从上图中依次安装（系统通用插件）、（加密狗驱动）、（</w:t>
      </w:r>
      <w:r>
        <w:rPr>
          <w:rFonts w:ascii="宋体" w:hAnsi="宋体" w:hint="eastAsia"/>
          <w:szCs w:val="21"/>
        </w:rPr>
        <w:t>IE</w:t>
      </w:r>
      <w:r>
        <w:rPr>
          <w:rFonts w:ascii="宋体" w:hAnsi="宋体" w:hint="eastAsia"/>
          <w:szCs w:val="21"/>
        </w:rPr>
        <w:t>自配置，需要手动配置）具体步骤如下图：打开</w:t>
      </w:r>
      <w:r>
        <w:rPr>
          <w:rFonts w:ascii="宋体" w:hAnsi="宋体" w:hint="eastAsia"/>
          <w:szCs w:val="21"/>
        </w:rPr>
        <w:t>IE8.0</w:t>
      </w:r>
      <w:r>
        <w:rPr>
          <w:rFonts w:ascii="宋体" w:hAnsi="宋体" w:hint="eastAsia"/>
          <w:szCs w:val="21"/>
        </w:rPr>
        <w:t>浏览器——工具——</w:t>
      </w:r>
      <w:r>
        <w:rPr>
          <w:rFonts w:ascii="宋体" w:hAnsi="宋体" w:hint="eastAsia"/>
          <w:szCs w:val="21"/>
        </w:rPr>
        <w:t>Internet</w:t>
      </w:r>
      <w:r>
        <w:rPr>
          <w:rFonts w:ascii="宋体" w:hAnsi="宋体" w:hint="eastAsia"/>
          <w:szCs w:val="21"/>
        </w:rPr>
        <w:t>选项——安全——自定义级别（如下图）——设置里的</w:t>
      </w:r>
      <w:r>
        <w:rPr>
          <w:rFonts w:ascii="宋体" w:hAnsi="宋体" w:hint="eastAsia"/>
          <w:szCs w:val="21"/>
        </w:rPr>
        <w:t>ActiveX</w:t>
      </w:r>
      <w:r>
        <w:rPr>
          <w:rFonts w:ascii="宋体" w:hAnsi="宋体" w:hint="eastAsia"/>
          <w:szCs w:val="21"/>
        </w:rPr>
        <w:t>控件和插件里面所有二级选项全部选启用，如果出现红色的就选提示。——确定后退出。</w:t>
      </w:r>
    </w:p>
    <w:p w:rsidR="001A3CA2" w:rsidRDefault="008B166A">
      <w:pPr>
        <w:spacing w:line="360" w:lineRule="auto"/>
        <w:ind w:leftChars="-540" w:left="-1134" w:rightChars="40" w:right="84"/>
        <w:rPr>
          <w:rFonts w:ascii="宋体" w:hAnsi="宋体"/>
          <w:szCs w:val="21"/>
        </w:rPr>
      </w:pPr>
      <w:r w:rsidRPr="008B166A">
        <w:rPr>
          <w:rFonts w:ascii="宋体" w:hAnsi="宋体"/>
          <w:noProof/>
          <w:szCs w:val="21"/>
        </w:rPr>
        <w:lastRenderedPageBreak/>
        <w:pict>
          <v:shape id="图片 4" o:spid="_x0000_i1069" type="#_x0000_t75" style="width:505.4pt;height:141.65pt;visibility:visible;mso-wrap-style:square">
            <v:imagedata r:id="rId12" o:title=""/>
          </v:shape>
        </w:pict>
      </w:r>
    </w:p>
    <w:p w:rsidR="001A3CA2" w:rsidRDefault="008B166A">
      <w:pPr>
        <w:jc w:val="left"/>
        <w:rPr>
          <w:rFonts w:ascii="宋体" w:hAnsi="宋体"/>
          <w:sz w:val="18"/>
          <w:szCs w:val="18"/>
        </w:rPr>
      </w:pPr>
      <w:r w:rsidRPr="008B166A">
        <w:rPr>
          <w:rFonts w:ascii="宋体" w:hAnsi="宋体"/>
          <w:noProof/>
          <w:sz w:val="18"/>
          <w:szCs w:val="18"/>
        </w:rPr>
        <w:pict>
          <v:shape id="图片 5" o:spid="_x0000_i1068" type="#_x0000_t75" style="width:335.2pt;height:399.25pt;visibility:visible;mso-wrap-style:square">
            <v:imagedata r:id="rId13" o:title=""/>
          </v:shape>
        </w:pict>
      </w:r>
    </w:p>
    <w:p w:rsidR="001A3CA2" w:rsidRDefault="008B166A">
      <w:pPr>
        <w:jc w:val="left"/>
        <w:rPr>
          <w:rFonts w:ascii="宋体"/>
          <w:sz w:val="18"/>
          <w:szCs w:val="18"/>
        </w:rPr>
      </w:pPr>
      <w:r w:rsidRPr="008B166A">
        <w:rPr>
          <w:rFonts w:ascii="宋体"/>
          <w:noProof/>
          <w:sz w:val="18"/>
          <w:szCs w:val="18"/>
        </w:rPr>
        <w:lastRenderedPageBreak/>
        <w:pict>
          <v:shape id="图片 6" o:spid="_x0000_i1067" type="#_x0000_t75" style="width:314.2pt;height:332.9pt;visibility:visible;mso-wrap-style:square">
            <v:imagedata r:id="rId14" o:title=""/>
          </v:shape>
        </w:pict>
      </w:r>
    </w:p>
    <w:p w:rsidR="001A3CA2" w:rsidRDefault="001A3CA2">
      <w:pPr>
        <w:jc w:val="left"/>
        <w:rPr>
          <w:rFonts w:ascii="宋体"/>
          <w:sz w:val="18"/>
          <w:szCs w:val="18"/>
        </w:rPr>
      </w:pPr>
    </w:p>
    <w:p w:rsidR="001A3CA2" w:rsidRDefault="008B166A">
      <w:pPr>
        <w:jc w:val="left"/>
        <w:rPr>
          <w:rFonts w:ascii="宋体"/>
          <w:sz w:val="18"/>
          <w:szCs w:val="18"/>
        </w:rPr>
      </w:pPr>
      <w:r w:rsidRPr="008B166A">
        <w:rPr>
          <w:rFonts w:ascii="宋体"/>
          <w:noProof/>
          <w:sz w:val="18"/>
          <w:szCs w:val="18"/>
        </w:rPr>
        <w:pict>
          <v:shape id="图片 7" o:spid="_x0000_i1066" type="#_x0000_t75" style="width:314.2pt;height:316.5pt;visibility:visible;mso-wrap-style:square">
            <v:imagedata r:id="rId15" o:title=""/>
          </v:shape>
        </w:pict>
      </w:r>
    </w:p>
    <w:p w:rsidR="001A3CA2" w:rsidRDefault="001A3CA2">
      <w:pPr>
        <w:jc w:val="left"/>
        <w:rPr>
          <w:rFonts w:ascii="宋体"/>
          <w:sz w:val="18"/>
          <w:szCs w:val="18"/>
        </w:rPr>
      </w:pPr>
    </w:p>
    <w:p w:rsidR="001A3CA2" w:rsidRDefault="008B166A">
      <w:pPr>
        <w:jc w:val="left"/>
        <w:rPr>
          <w:rFonts w:ascii="宋体"/>
          <w:sz w:val="18"/>
          <w:szCs w:val="18"/>
        </w:rPr>
      </w:pPr>
      <w:r w:rsidRPr="008B166A">
        <w:rPr>
          <w:rFonts w:ascii="宋体"/>
          <w:noProof/>
          <w:sz w:val="18"/>
          <w:szCs w:val="18"/>
        </w:rPr>
        <w:pict>
          <v:shape id="图片 8" o:spid="_x0000_i1065" type="#_x0000_t75" style="width:295.5pt;height:243.6pt;visibility:visible;mso-wrap-style:square">
            <v:imagedata r:id="rId16" o:title=""/>
          </v:shape>
        </w:pict>
      </w:r>
    </w:p>
    <w:p w:rsidR="001A3CA2" w:rsidRDefault="001A3CA2">
      <w:pPr>
        <w:jc w:val="left"/>
        <w:rPr>
          <w:rFonts w:ascii="宋体"/>
          <w:sz w:val="18"/>
          <w:szCs w:val="18"/>
        </w:rPr>
      </w:pPr>
    </w:p>
    <w:p w:rsidR="001A3CA2" w:rsidRDefault="001A3CA2">
      <w:pPr>
        <w:jc w:val="left"/>
        <w:rPr>
          <w:rFonts w:ascii="宋体"/>
          <w:sz w:val="18"/>
          <w:szCs w:val="18"/>
        </w:rPr>
      </w:pPr>
    </w:p>
    <w:p w:rsidR="001A3CA2" w:rsidRDefault="008B166A">
      <w:pPr>
        <w:jc w:val="left"/>
        <w:rPr>
          <w:rFonts w:ascii="宋体" w:hAnsi="宋体"/>
          <w:szCs w:val="21"/>
        </w:rPr>
      </w:pPr>
      <w:r>
        <w:rPr>
          <w:rFonts w:ascii="宋体" w:hAnsi="宋体" w:hint="eastAsia"/>
          <w:szCs w:val="21"/>
        </w:rPr>
        <w:t>如果显示不正常可能是兼容性问题，点一下下图这个图标。</w:t>
      </w:r>
    </w:p>
    <w:p w:rsidR="001A3CA2" w:rsidRDefault="008B166A">
      <w:pPr>
        <w:jc w:val="left"/>
        <w:rPr>
          <w:rFonts w:ascii="宋体"/>
          <w:sz w:val="18"/>
          <w:szCs w:val="18"/>
        </w:rPr>
      </w:pPr>
      <w:r w:rsidRPr="008B166A">
        <w:rPr>
          <w:rFonts w:ascii="宋体"/>
          <w:noProof/>
          <w:sz w:val="18"/>
          <w:szCs w:val="18"/>
        </w:rPr>
        <w:pict>
          <v:shape id="图片 9" o:spid="_x0000_i1064" type="#_x0000_t75" style="width:414.7pt;height:74.8pt;visibility:visible;mso-wrap-style:square">
            <v:imagedata r:id="rId17" o:title=""/>
          </v:shape>
        </w:pict>
      </w:r>
    </w:p>
    <w:p w:rsidR="001A3CA2" w:rsidRDefault="008B166A">
      <w:pPr>
        <w:jc w:val="left"/>
        <w:rPr>
          <w:rFonts w:ascii="宋体"/>
          <w:sz w:val="18"/>
          <w:szCs w:val="18"/>
        </w:rPr>
      </w:pPr>
      <w:r w:rsidRPr="008B166A">
        <w:rPr>
          <w:rFonts w:ascii="宋体"/>
          <w:noProof/>
          <w:sz w:val="18"/>
          <w:szCs w:val="18"/>
        </w:rPr>
        <w:pict>
          <v:shape id="图片 10" o:spid="_x0000_i1063" type="#_x0000_t75" style="width:92.1pt;height:24.8pt;visibility:visible;mso-wrap-style:square">
            <v:imagedata r:id="rId18" o:title=""/>
          </v:shape>
        </w:pict>
      </w:r>
    </w:p>
    <w:p w:rsidR="001A3CA2" w:rsidRDefault="008B166A">
      <w:pPr>
        <w:ind w:firstLineChars="202" w:firstLine="424"/>
        <w:jc w:val="left"/>
        <w:rPr>
          <w:rFonts w:ascii="宋体" w:hAnsi="宋体"/>
          <w:szCs w:val="21"/>
        </w:rPr>
      </w:pPr>
      <w:r>
        <w:rPr>
          <w:rFonts w:ascii="宋体" w:hAnsi="宋体" w:hint="eastAsia"/>
          <w:szCs w:val="21"/>
        </w:rPr>
        <w:t>电脑系统配置完成后，在系统页面，首先选择要登录的子系统，然后输入用户名和密码和验证码后，点击“登录”按钮进入所选择的子系统。</w:t>
      </w:r>
    </w:p>
    <w:p w:rsidR="001A3CA2" w:rsidRDefault="008B166A" w:rsidP="00366876">
      <w:pPr>
        <w:ind w:firstLineChars="236" w:firstLine="496"/>
        <w:jc w:val="left"/>
        <w:rPr>
          <w:rFonts w:ascii="宋体" w:hAnsi="宋体"/>
          <w:szCs w:val="21"/>
        </w:rPr>
      </w:pPr>
      <w:r>
        <w:rPr>
          <w:rFonts w:ascii="宋体" w:hAnsi="宋体" w:hint="eastAsia"/>
          <w:szCs w:val="21"/>
        </w:rPr>
        <w:t>电脑系统配置只有首次登录时需要配置一次，以后登录不需要再次配置。如果更换电脑需要首次配置一次。</w:t>
      </w:r>
    </w:p>
    <w:p w:rsidR="001A3CA2" w:rsidRDefault="008B166A">
      <w:pPr>
        <w:pStyle w:val="1"/>
      </w:pPr>
      <w:r>
        <w:rPr>
          <w:rFonts w:hint="eastAsia"/>
        </w:rPr>
        <w:t>项目信息管理系统</w:t>
      </w:r>
    </w:p>
    <w:p w:rsidR="001A3CA2" w:rsidRDefault="008B166A">
      <w:pPr>
        <w:pStyle w:val="2"/>
      </w:pPr>
      <w:r>
        <w:t>1.</w:t>
      </w:r>
      <w:r>
        <w:rPr>
          <w:rFonts w:hint="eastAsia"/>
        </w:rPr>
        <w:t>系统功能简介</w:t>
      </w:r>
    </w:p>
    <w:p w:rsidR="001A3CA2" w:rsidRDefault="008B166A">
      <w:pPr>
        <w:spacing w:line="360" w:lineRule="auto"/>
        <w:ind w:firstLineChars="150" w:firstLine="315"/>
        <w:rPr>
          <w:rFonts w:ascii="宋体" w:hAnsi="宋体"/>
          <w:szCs w:val="21"/>
        </w:rPr>
      </w:pPr>
      <w:r>
        <w:rPr>
          <w:rFonts w:ascii="宋体" w:hAnsi="宋体" w:hint="eastAsia"/>
          <w:szCs w:val="21"/>
        </w:rPr>
        <w:t>该子系统实现的主要功能为包括：可以进行项目基本信息、项目楼盘、土地证、建设用地规划许可证、建筑工程规划许可证、建设工程施工许可证等证件信息的维护、对项目楼盘的开盘、封盘管理。该子系统还为开发企业提供了预售许可的预报预审功能，开发企业可以</w:t>
      </w:r>
      <w:r>
        <w:rPr>
          <w:rFonts w:ascii="宋体" w:hAnsi="宋体" w:hint="eastAsia"/>
          <w:szCs w:val="21"/>
        </w:rPr>
        <w:lastRenderedPageBreak/>
        <w:t>在线提报办理预售许可的资料，进行网上预审，为开发企业办理业务提供了便利。</w:t>
      </w:r>
    </w:p>
    <w:p w:rsidR="001A3CA2" w:rsidRDefault="008B166A">
      <w:pPr>
        <w:pStyle w:val="2"/>
      </w:pPr>
      <w:r>
        <w:t>2.</w:t>
      </w:r>
      <w:r>
        <w:rPr>
          <w:rFonts w:hint="eastAsia"/>
        </w:rPr>
        <w:t>业务流程（</w:t>
      </w:r>
      <w:r>
        <w:rPr>
          <w:rFonts w:hint="eastAsia"/>
          <w:color w:val="FF0000"/>
        </w:rPr>
        <w:t>严格按下图流程办理业务</w:t>
      </w:r>
      <w:r>
        <w:rPr>
          <w:rFonts w:hint="eastAsia"/>
        </w:rPr>
        <w:t>）</w:t>
      </w:r>
    </w:p>
    <w:p w:rsidR="001A3CA2" w:rsidRDefault="008B166A">
      <w:r>
        <w:rPr>
          <w:rFonts w:hint="eastAsia"/>
          <w:b/>
        </w:rPr>
        <w:t>（</w:t>
      </w:r>
      <w:r>
        <w:rPr>
          <w:rFonts w:hint="eastAsia"/>
          <w:b/>
        </w:rPr>
        <w:t>1</w:t>
      </w:r>
      <w:r>
        <w:rPr>
          <w:rFonts w:hint="eastAsia"/>
          <w:b/>
        </w:rPr>
        <w:t>）</w:t>
      </w:r>
      <w:r>
        <w:rPr>
          <w:rFonts w:hint="eastAsia"/>
        </w:rPr>
        <w:t>、开发企业首先，进行项目备案申请，录入发改委批复文件信息及四证（</w:t>
      </w:r>
      <w:r>
        <w:rPr>
          <w:rFonts w:hint="eastAsia"/>
        </w:rPr>
        <w:t>1</w:t>
      </w:r>
      <w:r>
        <w:rPr>
          <w:rFonts w:hint="eastAsia"/>
        </w:rPr>
        <w:t>、用地规划许可证</w:t>
      </w:r>
      <w:r>
        <w:rPr>
          <w:rFonts w:hint="eastAsia"/>
        </w:rPr>
        <w:t>2</w:t>
      </w:r>
      <w:r>
        <w:rPr>
          <w:rFonts w:hint="eastAsia"/>
        </w:rPr>
        <w:t>、土地使用权证</w:t>
      </w:r>
      <w:r>
        <w:rPr>
          <w:rFonts w:hint="eastAsia"/>
        </w:rPr>
        <w:t>3</w:t>
      </w:r>
      <w:r>
        <w:rPr>
          <w:rFonts w:hint="eastAsia"/>
        </w:rPr>
        <w:t>、规划许可证</w:t>
      </w:r>
      <w:r>
        <w:rPr>
          <w:rFonts w:hint="eastAsia"/>
        </w:rPr>
        <w:t>4</w:t>
      </w:r>
      <w:r>
        <w:rPr>
          <w:rFonts w:hint="eastAsia"/>
        </w:rPr>
        <w:t>施工许可证）。直到筑建局审核通过项目备案申</w:t>
      </w:r>
      <w:r>
        <w:rPr>
          <w:rFonts w:hint="eastAsia"/>
        </w:rPr>
        <w:t>请。</w:t>
      </w:r>
    </w:p>
    <w:p w:rsidR="001A3CA2" w:rsidRDefault="008B166A">
      <w:r>
        <w:rPr>
          <w:rFonts w:hint="eastAsia"/>
          <w:b/>
        </w:rPr>
        <w:t>（</w:t>
      </w:r>
      <w:r>
        <w:rPr>
          <w:rFonts w:hint="eastAsia"/>
          <w:b/>
        </w:rPr>
        <w:t>2</w:t>
      </w:r>
      <w:r>
        <w:rPr>
          <w:rFonts w:hint="eastAsia"/>
          <w:b/>
        </w:rPr>
        <w:t>）</w:t>
      </w:r>
      <w:r>
        <w:rPr>
          <w:rFonts w:hint="eastAsia"/>
        </w:rPr>
        <w:t>、开发企业把审核通过的图纸送到房屋测绘部门进行预测绘，把每幢的测绘成果导入到开发企业通过上一步建立的备案项目中去。</w:t>
      </w:r>
    </w:p>
    <w:p w:rsidR="001A3CA2" w:rsidRDefault="008B166A">
      <w:r>
        <w:rPr>
          <w:rFonts w:hint="eastAsia"/>
          <w:b/>
        </w:rPr>
        <w:t>（</w:t>
      </w:r>
      <w:r>
        <w:rPr>
          <w:rFonts w:hint="eastAsia"/>
          <w:b/>
        </w:rPr>
        <w:t>3</w:t>
      </w:r>
      <w:r>
        <w:rPr>
          <w:rFonts w:hint="eastAsia"/>
          <w:b/>
        </w:rPr>
        <w:t>）</w:t>
      </w:r>
      <w:r>
        <w:rPr>
          <w:rFonts w:hint="eastAsia"/>
        </w:rPr>
        <w:t>、拿到测绘部门出具经盖章确认的纸质测绘成果后，项目中的某幢楼房满足预售条件的同时，方可到筑建局对该幢楼房进行预售许可证的申请程序。</w:t>
      </w:r>
    </w:p>
    <w:p w:rsidR="001A3CA2" w:rsidRDefault="008B166A">
      <w:r>
        <w:rPr>
          <w:rFonts w:hint="eastAsia"/>
          <w:b/>
        </w:rPr>
        <w:t>（</w:t>
      </w:r>
      <w:r>
        <w:rPr>
          <w:rFonts w:hint="eastAsia"/>
          <w:b/>
        </w:rPr>
        <w:t>4</w:t>
      </w:r>
      <w:r>
        <w:rPr>
          <w:rFonts w:hint="eastAsia"/>
          <w:b/>
        </w:rPr>
        <w:t>）</w:t>
      </w:r>
      <w:r>
        <w:rPr>
          <w:rFonts w:hint="eastAsia"/>
        </w:rPr>
        <w:t>、预售许可申请通过后，领取预销售许可证（悬挂在售楼部）。在项目管理子系统中对该项目获批准的楼幢进行开盘销售。签订合同之前首先要对合同范本进行定制。（本合同使用的是</w:t>
      </w:r>
      <w:r>
        <w:rPr>
          <w:rFonts w:hint="eastAsia"/>
        </w:rPr>
        <w:t>2014</w:t>
      </w:r>
      <w:r>
        <w:rPr>
          <w:rFonts w:hint="eastAsia"/>
        </w:rPr>
        <w:t>版商品房买卖合同</w:t>
      </w:r>
      <w:r>
        <w:rPr>
          <w:rFonts w:hint="eastAsia"/>
        </w:rPr>
        <w:t>(</w:t>
      </w:r>
      <w:r>
        <w:rPr>
          <w:rFonts w:hint="eastAsia"/>
        </w:rPr>
        <w:t>预售、现售</w:t>
      </w:r>
      <w:r>
        <w:rPr>
          <w:rFonts w:hint="eastAsia"/>
        </w:rPr>
        <w:t>)</w:t>
      </w:r>
      <w:r>
        <w:rPr>
          <w:rFonts w:hint="eastAsia"/>
        </w:rPr>
        <w:t>合同范本）定制的过程就是填写每份合同相同</w:t>
      </w:r>
      <w:r>
        <w:rPr>
          <w:rFonts w:hint="eastAsia"/>
        </w:rPr>
        <w:t>部份的内容。</w:t>
      </w:r>
    </w:p>
    <w:p w:rsidR="001A3CA2" w:rsidRDefault="008B166A">
      <w:r>
        <w:rPr>
          <w:rFonts w:hint="eastAsia"/>
          <w:b/>
        </w:rPr>
        <w:t>（</w:t>
      </w:r>
      <w:r>
        <w:rPr>
          <w:rFonts w:hint="eastAsia"/>
          <w:b/>
        </w:rPr>
        <w:t>5</w:t>
      </w:r>
      <w:r>
        <w:rPr>
          <w:rFonts w:hint="eastAsia"/>
          <w:b/>
        </w:rPr>
        <w:t>）、</w:t>
      </w:r>
      <w:r>
        <w:rPr>
          <w:rFonts w:hint="eastAsia"/>
        </w:rPr>
        <w:t>当合同模板制定好后，签订合同的过程就很轻松了，只要把购房户的信息，房款价格，结算方式等信息填写完成，保存打印后与客户面签就行了。</w:t>
      </w:r>
    </w:p>
    <w:p w:rsidR="001A3CA2" w:rsidRDefault="008B166A">
      <w:r>
        <w:rPr>
          <w:rFonts w:hint="eastAsia"/>
          <w:b/>
        </w:rPr>
        <w:t>（</w:t>
      </w:r>
      <w:r>
        <w:rPr>
          <w:rFonts w:hint="eastAsia"/>
          <w:b/>
        </w:rPr>
        <w:t>6</w:t>
      </w:r>
      <w:r>
        <w:rPr>
          <w:rFonts w:hint="eastAsia"/>
          <w:b/>
        </w:rPr>
        <w:t>）、</w:t>
      </w:r>
      <w:r>
        <w:rPr>
          <w:rFonts w:hint="eastAsia"/>
        </w:rPr>
        <w:t>签订完成后的合同，还要填写合同备案申请表，委托书等，到上蔡县房地产管理所进行合同备案。至此完成网上签约和网上备案的所有操作。</w:t>
      </w:r>
    </w:p>
    <w:p w:rsidR="001A3CA2" w:rsidRDefault="008B166A">
      <w:r w:rsidRPr="00E73E60">
        <w:rPr>
          <w:noProof/>
        </w:rPr>
        <w:pict>
          <v:shape id="图片 11" o:spid="_x0000_i1062" type="#_x0000_t75" style="width:415.65pt;height:263.2pt;visibility:visible;mso-wrap-style:square">
            <v:imagedata r:id="rId19" o:title=""/>
          </v:shape>
        </w:pict>
      </w:r>
    </w:p>
    <w:p w:rsidR="001A3CA2" w:rsidRDefault="008B166A">
      <w:pPr>
        <w:ind w:firstLineChars="270" w:firstLine="567"/>
      </w:pPr>
      <w:r>
        <w:rPr>
          <w:rFonts w:hint="eastAsia"/>
        </w:rPr>
        <w:t>开发企业每一个开发项目都要申请一次项目备案。项目内的楼盘原则上是一幢楼申请办理一个预售许可证，可根据开发进度和满足预售条件的要求依次申请办理预售许可证。</w:t>
      </w:r>
    </w:p>
    <w:p w:rsidR="001A3CA2" w:rsidRDefault="008B166A">
      <w:pPr>
        <w:pStyle w:val="2"/>
      </w:pPr>
      <w:r>
        <w:lastRenderedPageBreak/>
        <w:t>3.</w:t>
      </w:r>
      <w:r>
        <w:rPr>
          <w:rFonts w:hint="eastAsia"/>
        </w:rPr>
        <w:t>项目备案</w:t>
      </w:r>
    </w:p>
    <w:p w:rsidR="001A3CA2" w:rsidRDefault="008B166A">
      <w:pPr>
        <w:pStyle w:val="2"/>
      </w:pPr>
      <w:r>
        <w:t>3.1</w:t>
      </w:r>
      <w:r>
        <w:rPr>
          <w:rFonts w:hint="eastAsia"/>
        </w:rPr>
        <w:t>项目备案申请</w:t>
      </w:r>
    </w:p>
    <w:p w:rsidR="001A3CA2" w:rsidRDefault="008B166A">
      <w:pPr>
        <w:rPr>
          <w:rFonts w:ascii="宋体"/>
          <w:b/>
          <w:szCs w:val="21"/>
        </w:rPr>
      </w:pPr>
      <w:r>
        <w:rPr>
          <w:rFonts w:ascii="宋体" w:hAnsi="宋体" w:hint="eastAsia"/>
          <w:b/>
          <w:szCs w:val="21"/>
        </w:rPr>
        <w:t>功能说明</w:t>
      </w:r>
    </w:p>
    <w:p w:rsidR="001A3CA2" w:rsidRDefault="008B166A">
      <w:pPr>
        <w:ind w:firstLineChars="200" w:firstLine="420"/>
        <w:rPr>
          <w:rFonts w:ascii="宋体"/>
          <w:szCs w:val="21"/>
        </w:rPr>
      </w:pPr>
      <w:r>
        <w:rPr>
          <w:rFonts w:ascii="宋体" w:hAnsi="宋体" w:hint="eastAsia"/>
          <w:szCs w:val="21"/>
        </w:rPr>
        <w:t>房地产开发企业在项目预售前一个月，必须以项目为基础办理项目备案申请。</w:t>
      </w:r>
    </w:p>
    <w:p w:rsidR="001A3CA2" w:rsidRDefault="008B166A">
      <w:pPr>
        <w:rPr>
          <w:rFonts w:ascii="宋体"/>
          <w:b/>
          <w:szCs w:val="21"/>
        </w:rPr>
      </w:pPr>
      <w:r>
        <w:rPr>
          <w:rFonts w:ascii="宋体" w:hAnsi="宋体" w:hint="eastAsia"/>
          <w:b/>
          <w:szCs w:val="21"/>
        </w:rPr>
        <w:t>操作方法</w:t>
      </w:r>
    </w:p>
    <w:p w:rsidR="001A3CA2" w:rsidRDefault="008B166A">
      <w:pPr>
        <w:pStyle w:val="a8"/>
        <w:numPr>
          <w:ilvl w:val="0"/>
          <w:numId w:val="1"/>
        </w:numPr>
        <w:spacing w:line="360" w:lineRule="auto"/>
        <w:ind w:firstLineChars="0"/>
      </w:pPr>
      <w:r>
        <w:rPr>
          <w:rFonts w:hint="eastAsia"/>
        </w:rPr>
        <w:t>房地产开发企业用企业帐号登录系统，选择“新业务</w:t>
      </w:r>
      <w:r>
        <w:t>—&gt;</w:t>
      </w:r>
      <w:r>
        <w:rPr>
          <w:rFonts w:hint="eastAsia"/>
        </w:rPr>
        <w:t>项目备案</w:t>
      </w:r>
      <w:r>
        <w:t>—&gt;</w:t>
      </w:r>
      <w:r>
        <w:rPr>
          <w:rFonts w:hint="eastAsia"/>
        </w:rPr>
        <w:t>项目备案申请”，创建一个项目备案申请的新业务，如下图所示：</w:t>
      </w:r>
    </w:p>
    <w:p w:rsidR="001A3CA2" w:rsidRDefault="008B166A">
      <w:pPr>
        <w:rPr>
          <w:rFonts w:ascii="宋体"/>
          <w:szCs w:val="21"/>
        </w:rPr>
      </w:pPr>
      <w:r w:rsidRPr="00E73E60">
        <w:rPr>
          <w:noProof/>
        </w:rPr>
        <w:pict>
          <v:shape id="图片 314" o:spid="_x0000_i1061" type="#_x0000_t75" style="width:410.05pt;height:209.9pt;visibility:visible;mso-wrap-style:square">
            <v:imagedata r:id="rId20" o:title=""/>
          </v:shape>
        </w:pict>
      </w:r>
    </w:p>
    <w:p w:rsidR="001A3CA2" w:rsidRDefault="008B166A">
      <w:pPr>
        <w:pStyle w:val="a8"/>
        <w:numPr>
          <w:ilvl w:val="0"/>
          <w:numId w:val="1"/>
        </w:numPr>
        <w:spacing w:line="360" w:lineRule="auto"/>
        <w:ind w:firstLineChars="0"/>
      </w:pPr>
      <w:r>
        <w:rPr>
          <w:rFonts w:hint="eastAsia"/>
        </w:rPr>
        <w:t>填写项目基本信息并保存，包括项目名称、发改委文件名、发改委批号、批准日期、所在区域、项目地址、施工单位、项目进度、周边配套等基本信息。</w:t>
      </w:r>
    </w:p>
    <w:p w:rsidR="001A3CA2" w:rsidRDefault="008B166A">
      <w:pPr>
        <w:pStyle w:val="a8"/>
        <w:numPr>
          <w:ilvl w:val="0"/>
          <w:numId w:val="1"/>
        </w:numPr>
        <w:spacing w:line="360" w:lineRule="auto"/>
        <w:ind w:firstLineChars="0"/>
      </w:pPr>
      <w:r>
        <w:rPr>
          <w:rFonts w:hint="eastAsia"/>
        </w:rPr>
        <w:t>添加土地证信息并保存。</w:t>
      </w:r>
    </w:p>
    <w:p w:rsidR="001A3CA2" w:rsidRDefault="008B166A">
      <w:pPr>
        <w:spacing w:line="360" w:lineRule="auto"/>
      </w:pPr>
      <w:r w:rsidRPr="00E73E60">
        <w:rPr>
          <w:noProof/>
        </w:rPr>
        <w:pict>
          <v:shape id="图片 313" o:spid="_x0000_i1060" type="#_x0000_t75" style="width:411.9pt;height:199.65pt;visibility:visible;mso-wrap-style:square">
            <v:imagedata r:id="rId21" o:title=""/>
          </v:shape>
        </w:pict>
      </w:r>
    </w:p>
    <w:p w:rsidR="001A3CA2" w:rsidRDefault="008B166A">
      <w:pPr>
        <w:pStyle w:val="a8"/>
        <w:numPr>
          <w:ilvl w:val="0"/>
          <w:numId w:val="1"/>
        </w:numPr>
        <w:spacing w:line="360" w:lineRule="auto"/>
        <w:ind w:firstLineChars="0"/>
      </w:pPr>
      <w:r>
        <w:rPr>
          <w:rFonts w:hint="eastAsia"/>
        </w:rPr>
        <w:lastRenderedPageBreak/>
        <w:t>添加建设用地规划许可证信息，并保存</w:t>
      </w:r>
    </w:p>
    <w:p w:rsidR="001A3CA2" w:rsidRDefault="008B166A">
      <w:pPr>
        <w:spacing w:line="360" w:lineRule="auto"/>
      </w:pPr>
      <w:r w:rsidRPr="00E73E60">
        <w:rPr>
          <w:noProof/>
        </w:rPr>
        <w:pict>
          <v:shape id="图片 315" o:spid="_x0000_i1059" type="#_x0000_t75" style="width:410.5pt;height:215.55pt;visibility:visible;mso-wrap-style:square">
            <v:imagedata r:id="rId22" o:title=""/>
          </v:shape>
        </w:pict>
      </w:r>
    </w:p>
    <w:p w:rsidR="001A3CA2" w:rsidRDefault="008B166A">
      <w:pPr>
        <w:pStyle w:val="a8"/>
        <w:numPr>
          <w:ilvl w:val="0"/>
          <w:numId w:val="1"/>
        </w:numPr>
        <w:spacing w:line="360" w:lineRule="auto"/>
        <w:ind w:firstLineChars="0"/>
      </w:pPr>
      <w:r>
        <w:rPr>
          <w:rFonts w:hint="eastAsia"/>
        </w:rPr>
        <w:t>添加建设工程规划许可证及建筑工程施工许可证信息，同</w:t>
      </w:r>
      <w:r>
        <w:t>4.</w:t>
      </w:r>
    </w:p>
    <w:p w:rsidR="001A3CA2" w:rsidRDefault="008B166A">
      <w:pPr>
        <w:pStyle w:val="a8"/>
        <w:numPr>
          <w:ilvl w:val="0"/>
          <w:numId w:val="1"/>
        </w:numPr>
        <w:spacing w:line="360" w:lineRule="auto"/>
        <w:ind w:firstLineChars="0"/>
      </w:pPr>
      <w:r>
        <w:rPr>
          <w:rFonts w:hint="eastAsia"/>
        </w:rPr>
        <w:t>上传项目图片信息</w:t>
      </w:r>
    </w:p>
    <w:p w:rsidR="001A3CA2" w:rsidRDefault="008B166A">
      <w:pPr>
        <w:spacing w:line="360" w:lineRule="auto"/>
      </w:pPr>
      <w:r w:rsidRPr="00E73E60">
        <w:rPr>
          <w:noProof/>
        </w:rPr>
        <w:pict>
          <v:shape id="图片 316" o:spid="_x0000_i1058" type="#_x0000_t75" style="width:410.95pt;height:243.1pt;visibility:visible;mso-wrap-style:square">
            <v:imagedata r:id="rId23" o:title=""/>
          </v:shape>
        </w:pict>
      </w:r>
    </w:p>
    <w:p w:rsidR="001A3CA2" w:rsidRDefault="008B166A">
      <w:pPr>
        <w:pStyle w:val="a8"/>
        <w:numPr>
          <w:ilvl w:val="0"/>
          <w:numId w:val="1"/>
        </w:numPr>
        <w:spacing w:line="360" w:lineRule="auto"/>
        <w:ind w:firstLineChars="0"/>
      </w:pPr>
      <w:r>
        <w:rPr>
          <w:rFonts w:hint="eastAsia"/>
        </w:rPr>
        <w:t>上传要件材料</w:t>
      </w:r>
    </w:p>
    <w:p w:rsidR="001A3CA2" w:rsidRDefault="008B166A">
      <w:pPr>
        <w:spacing w:line="360" w:lineRule="auto"/>
      </w:pPr>
      <w:r>
        <w:rPr>
          <w:rFonts w:hint="eastAsia"/>
        </w:rPr>
        <w:t>先添加需要上传的要件材料，然后上传相应文件</w:t>
      </w:r>
    </w:p>
    <w:p w:rsidR="001A3CA2" w:rsidRDefault="008B166A">
      <w:pPr>
        <w:rPr>
          <w:rFonts w:ascii="宋体"/>
          <w:szCs w:val="21"/>
        </w:rPr>
      </w:pPr>
      <w:r w:rsidRPr="00E73E60">
        <w:rPr>
          <w:noProof/>
        </w:rPr>
        <w:lastRenderedPageBreak/>
        <w:pict>
          <v:shape id="图片 317" o:spid="_x0000_i1057" type="#_x0000_t75" style="width:412.35pt;height:125.3pt;visibility:visible;mso-wrap-style:square">
            <v:imagedata r:id="rId24" o:title=""/>
          </v:shape>
        </w:pict>
      </w:r>
    </w:p>
    <w:p w:rsidR="001A3CA2" w:rsidRDefault="008B166A">
      <w:pPr>
        <w:spacing w:line="360" w:lineRule="auto"/>
      </w:pPr>
      <w:r>
        <w:rPr>
          <w:rFonts w:hint="eastAsia"/>
        </w:rPr>
        <w:t>待所有要件已上传完之后，即可提交给房管局受理审核，房管局审核归档后，开发商即可办理预售许可申请业务。</w:t>
      </w:r>
    </w:p>
    <w:p w:rsidR="001A3CA2" w:rsidRDefault="008B166A">
      <w:pPr>
        <w:pStyle w:val="2"/>
      </w:pPr>
      <w:r>
        <w:t>4.</w:t>
      </w:r>
      <w:r>
        <w:rPr>
          <w:rFonts w:hint="eastAsia"/>
        </w:rPr>
        <w:t>预售许可</w:t>
      </w:r>
    </w:p>
    <w:p w:rsidR="001A3CA2" w:rsidRDefault="008B166A">
      <w:pPr>
        <w:pStyle w:val="3"/>
      </w:pPr>
      <w:r>
        <w:t>4.1</w:t>
      </w:r>
      <w:r>
        <w:rPr>
          <w:rFonts w:hint="eastAsia"/>
        </w:rPr>
        <w:t>预售许可申请</w:t>
      </w:r>
    </w:p>
    <w:p w:rsidR="001A3CA2" w:rsidRDefault="008B166A">
      <w:pPr>
        <w:spacing w:line="360" w:lineRule="auto"/>
        <w:rPr>
          <w:rFonts w:ascii="宋体"/>
          <w:b/>
          <w:szCs w:val="21"/>
        </w:rPr>
      </w:pPr>
      <w:r>
        <w:rPr>
          <w:rFonts w:ascii="宋体" w:hAnsi="宋体" w:hint="eastAsia"/>
          <w:b/>
          <w:szCs w:val="21"/>
        </w:rPr>
        <w:t>功能说明</w:t>
      </w:r>
    </w:p>
    <w:p w:rsidR="001A3CA2" w:rsidRDefault="008B166A">
      <w:pPr>
        <w:ind w:firstLineChars="200" w:firstLine="420"/>
      </w:pPr>
      <w:r>
        <w:rPr>
          <w:rFonts w:hint="eastAsia"/>
        </w:rPr>
        <w:t>房地产开发企业可以对已经办理过项目备案的房屋进行预售许可申请。项目备案后才能办理预售许可。</w:t>
      </w:r>
    </w:p>
    <w:p w:rsidR="001A3CA2" w:rsidRDefault="001A3CA2">
      <w:pPr>
        <w:rPr>
          <w:b/>
        </w:rPr>
      </w:pPr>
    </w:p>
    <w:p w:rsidR="001A3CA2" w:rsidRDefault="008B166A">
      <w:pPr>
        <w:rPr>
          <w:b/>
        </w:rPr>
      </w:pPr>
      <w:r>
        <w:rPr>
          <w:rFonts w:hint="eastAsia"/>
          <w:b/>
        </w:rPr>
        <w:t>操作方法</w:t>
      </w:r>
    </w:p>
    <w:p w:rsidR="001A3CA2" w:rsidRDefault="008B166A">
      <w:pPr>
        <w:pStyle w:val="a8"/>
        <w:numPr>
          <w:ilvl w:val="0"/>
          <w:numId w:val="2"/>
        </w:numPr>
        <w:spacing w:line="360" w:lineRule="auto"/>
        <w:ind w:firstLineChars="0"/>
      </w:pPr>
      <w:r>
        <w:rPr>
          <w:rFonts w:hint="eastAsia"/>
        </w:rPr>
        <w:t>房地产开发企业用公司帐号登录系统，在导航栏里选择“新业务</w:t>
      </w:r>
      <w:r>
        <w:t>—&gt;</w:t>
      </w:r>
      <w:r>
        <w:rPr>
          <w:rFonts w:hint="eastAsia"/>
        </w:rPr>
        <w:t>许可申请</w:t>
      </w:r>
      <w:r>
        <w:t>—&gt;</w:t>
      </w:r>
      <w:r>
        <w:rPr>
          <w:rFonts w:hint="eastAsia"/>
        </w:rPr>
        <w:t>预售许可申请”，勾选项目后点击“确定”，如下图所示：</w:t>
      </w:r>
    </w:p>
    <w:p w:rsidR="001A3CA2" w:rsidRDefault="008B166A">
      <w:pPr>
        <w:spacing w:line="360" w:lineRule="auto"/>
      </w:pPr>
      <w:r w:rsidRPr="00E73E60">
        <w:rPr>
          <w:noProof/>
        </w:rPr>
        <w:lastRenderedPageBreak/>
        <w:pict>
          <v:shape id="图片 329" o:spid="_x0000_i1056" type="#_x0000_t75" style="width:413.3pt;height:263.7pt;visibility:visible;mso-wrap-style:square">
            <v:imagedata r:id="rId25" o:title=""/>
          </v:shape>
        </w:pict>
      </w:r>
    </w:p>
    <w:p w:rsidR="001A3CA2" w:rsidRDefault="008B166A">
      <w:pPr>
        <w:pStyle w:val="a8"/>
        <w:numPr>
          <w:ilvl w:val="0"/>
          <w:numId w:val="2"/>
        </w:numPr>
        <w:spacing w:line="360" w:lineRule="auto"/>
        <w:ind w:firstLineChars="0"/>
      </w:pPr>
      <w:r>
        <w:rPr>
          <w:rFonts w:hint="eastAsia"/>
        </w:rPr>
        <w:t>进入新建的预售许可申请界面后，需要添加幢信息、预售房屋信息、预售许可证信息、要件材料、建筑工程施工许可证信息、建设工程规划许可证信息等操作。</w:t>
      </w:r>
    </w:p>
    <w:p w:rsidR="001A3CA2" w:rsidRDefault="008B166A">
      <w:pPr>
        <w:spacing w:line="360" w:lineRule="auto"/>
      </w:pPr>
      <w:r w:rsidRPr="00E73E60">
        <w:rPr>
          <w:noProof/>
        </w:rPr>
        <w:pict>
          <v:shape id="图片 330" o:spid="_x0000_i1055" type="#_x0000_t75" style="width:410.05pt;height:235.65pt;visibility:visible;mso-wrap-style:square">
            <v:imagedata r:id="rId26" o:title=""/>
          </v:shape>
        </w:pict>
      </w:r>
    </w:p>
    <w:p w:rsidR="001A3CA2" w:rsidRDefault="008B166A">
      <w:pPr>
        <w:pStyle w:val="a8"/>
        <w:numPr>
          <w:ilvl w:val="0"/>
          <w:numId w:val="2"/>
        </w:numPr>
        <w:spacing w:line="360" w:lineRule="auto"/>
        <w:ind w:firstLineChars="0"/>
      </w:pPr>
      <w:r>
        <w:rPr>
          <w:rFonts w:hint="eastAsia"/>
        </w:rPr>
        <w:t>在幢信息界面，可以查看幢的所有信息及导入测绘成果。</w:t>
      </w:r>
    </w:p>
    <w:p w:rsidR="001A3CA2" w:rsidRDefault="001A3CA2">
      <w:pPr>
        <w:spacing w:line="360" w:lineRule="auto"/>
      </w:pPr>
    </w:p>
    <w:p w:rsidR="001A3CA2" w:rsidRDefault="008B166A">
      <w:pPr>
        <w:pStyle w:val="a8"/>
        <w:numPr>
          <w:ilvl w:val="0"/>
          <w:numId w:val="2"/>
        </w:numPr>
        <w:ind w:firstLineChars="0"/>
      </w:pPr>
      <w:r>
        <w:rPr>
          <w:rFonts w:hint="eastAsia"/>
        </w:rPr>
        <w:t>在预售房屋界面，点击“添加房屋”，从楼盘表中选择要添加到预售房屋列表中的房屋，点击“确定”，就可以将选中的房屋添加到预售房屋中，预售以幢为单位。如下图所示：</w:t>
      </w:r>
    </w:p>
    <w:p w:rsidR="001A3CA2" w:rsidRDefault="008B166A">
      <w:pPr>
        <w:pStyle w:val="a8"/>
        <w:ind w:left="360" w:firstLineChars="0" w:firstLine="0"/>
      </w:pPr>
      <w:r w:rsidRPr="00E73E60">
        <w:rPr>
          <w:noProof/>
        </w:rPr>
        <w:lastRenderedPageBreak/>
        <w:pict>
          <v:shape id="图片 332" o:spid="_x0000_i1054" type="#_x0000_t75" style="width:412.35pt;height:243.6pt;visibility:visible;mso-wrap-style:square">
            <v:imagedata r:id="rId27" o:title=""/>
          </v:shape>
        </w:pict>
      </w:r>
    </w:p>
    <w:p w:rsidR="001A3CA2" w:rsidRDefault="008B166A">
      <w:pPr>
        <w:pStyle w:val="a8"/>
        <w:numPr>
          <w:ilvl w:val="0"/>
          <w:numId w:val="2"/>
        </w:numPr>
        <w:ind w:firstLineChars="0"/>
      </w:pPr>
      <w:r>
        <w:rPr>
          <w:rFonts w:hint="eastAsia"/>
        </w:rPr>
        <w:t>点击红色框框内的房号设置房屋属性。</w:t>
      </w:r>
    </w:p>
    <w:p w:rsidR="001A3CA2" w:rsidRDefault="008B166A">
      <w:pPr>
        <w:pStyle w:val="a8"/>
        <w:ind w:left="360" w:firstLineChars="0" w:firstLine="0"/>
      </w:pPr>
      <w:r w:rsidRPr="00E73E60">
        <w:rPr>
          <w:noProof/>
        </w:rPr>
        <w:pict>
          <v:shape id="图片 298" o:spid="_x0000_i1053" type="#_x0000_t75" style="width:415.15pt;height:173pt;visibility:visible;mso-wrap-style:square">
            <v:imagedata r:id="rId28" o:title=""/>
          </v:shape>
        </w:pict>
      </w:r>
    </w:p>
    <w:p w:rsidR="001A3CA2" w:rsidRDefault="008B166A">
      <w:pPr>
        <w:pStyle w:val="a8"/>
        <w:numPr>
          <w:ilvl w:val="0"/>
          <w:numId w:val="2"/>
        </w:numPr>
        <w:ind w:firstLineChars="0"/>
      </w:pPr>
      <w:r>
        <w:rPr>
          <w:rFonts w:hint="eastAsia"/>
        </w:rPr>
        <w:t>房屋信息界面：填写好房屋信息后先</w:t>
      </w:r>
      <w:r w:rsidRPr="00E73E60">
        <w:rPr>
          <w:noProof/>
        </w:rPr>
        <w:pict>
          <v:shape id="图片 335" o:spid="_x0000_i1052" type="#_x0000_t75" style="width:76.7pt;height:27.1pt;visibility:visible;mso-wrap-style:square">
            <v:imagedata r:id="rId29" o:title=""/>
          </v:shape>
        </w:pict>
      </w:r>
      <w:r>
        <w:rPr>
          <w:rFonts w:hint="eastAsia"/>
        </w:rPr>
        <w:t>，然后点击</w:t>
      </w:r>
      <w:r w:rsidRPr="00E73E60">
        <w:rPr>
          <w:noProof/>
        </w:rPr>
        <w:pict>
          <v:shape id="图片 334" o:spid="_x0000_i1051" type="#_x0000_t75" style="width:75.75pt;height:25.7pt;visibility:visible;mso-wrap-style:square">
            <v:imagedata r:id="rId30" o:title=""/>
          </v:shape>
        </w:pict>
      </w:r>
      <w:r>
        <w:rPr>
          <w:rFonts w:hint="eastAsia"/>
        </w:rPr>
        <w:t>按钮可以把幢下面指定的房屋的信息进行相同的设置，比如说把幢下面每</w:t>
      </w:r>
      <w:r>
        <w:rPr>
          <w:rFonts w:hint="eastAsia"/>
        </w:rPr>
        <w:t>层的房屋信息设置为</w:t>
      </w:r>
      <w:r>
        <w:t>15000</w:t>
      </w:r>
      <w:r>
        <w:rPr>
          <w:rFonts w:hint="eastAsia"/>
        </w:rPr>
        <w:t>元一个平方。通过此功能可以减少重复操作。</w:t>
      </w:r>
    </w:p>
    <w:p w:rsidR="001A3CA2" w:rsidRDefault="008B166A">
      <w:r w:rsidRPr="00E73E60">
        <w:rPr>
          <w:noProof/>
        </w:rPr>
        <w:lastRenderedPageBreak/>
        <w:pict>
          <v:shape id="图片 336" o:spid="_x0000_i1050" type="#_x0000_t75" style="width:414.25pt;height:276.8pt;visibility:visible;mso-wrap-style:square">
            <v:imagedata r:id="rId31" o:title=""/>
          </v:shape>
        </w:pict>
      </w:r>
    </w:p>
    <w:p w:rsidR="001A3CA2" w:rsidRDefault="008B166A">
      <w:pPr>
        <w:pStyle w:val="a8"/>
        <w:numPr>
          <w:ilvl w:val="0"/>
          <w:numId w:val="2"/>
        </w:numPr>
        <w:spacing w:line="360" w:lineRule="auto"/>
        <w:ind w:firstLineChars="0"/>
      </w:pPr>
      <w:r>
        <w:rPr>
          <w:rFonts w:hint="eastAsia"/>
        </w:rPr>
        <w:t>点击</w:t>
      </w:r>
      <w:r w:rsidRPr="00E73E60">
        <w:rPr>
          <w:noProof/>
        </w:rPr>
        <w:pict>
          <v:shape id="图片 337" o:spid="_x0000_i1049" type="#_x0000_t75" style="width:75.75pt;height:25.7pt;visibility:visible;mso-wrap-style:square">
            <v:imagedata r:id="rId30" o:title=""/>
          </v:shape>
        </w:pict>
      </w:r>
      <w:r>
        <w:rPr>
          <w:rFonts w:hint="eastAsia"/>
        </w:rPr>
        <w:t>按钮得到如下界面：勾上“单价”、“规划用途”、“销售用途”，点击“下一步”跳出楼盘表，选择要复制属性的房屋。</w:t>
      </w:r>
    </w:p>
    <w:p w:rsidR="001A3CA2" w:rsidRDefault="008B166A">
      <w:pPr>
        <w:spacing w:line="360" w:lineRule="auto"/>
      </w:pPr>
      <w:r w:rsidRPr="00E73E60">
        <w:rPr>
          <w:noProof/>
        </w:rPr>
        <w:lastRenderedPageBreak/>
        <w:pict>
          <v:shape id="图片 338" o:spid="_x0000_i1048" type="#_x0000_t75" style="width:412.35pt;height:372.15pt;visibility:visible;mso-wrap-style:square">
            <v:imagedata r:id="rId32" o:title=""/>
          </v:shape>
        </w:pict>
      </w:r>
    </w:p>
    <w:p w:rsidR="001A3CA2" w:rsidRDefault="008B166A">
      <w:pPr>
        <w:pStyle w:val="a8"/>
        <w:numPr>
          <w:ilvl w:val="0"/>
          <w:numId w:val="2"/>
        </w:numPr>
        <w:spacing w:line="360" w:lineRule="auto"/>
        <w:ind w:firstLineChars="0"/>
      </w:pPr>
      <w:r>
        <w:rPr>
          <w:rFonts w:hint="eastAsia"/>
        </w:rPr>
        <w:t>在预售许可证界面，填写基本信息、预售信息、预售资金监管帐号以及其他信息，完成后点击“保存”，如下图所示：</w:t>
      </w:r>
    </w:p>
    <w:p w:rsidR="001A3CA2" w:rsidRDefault="008B166A">
      <w:pPr>
        <w:spacing w:line="360" w:lineRule="auto"/>
      </w:pPr>
      <w:r w:rsidRPr="00E73E60">
        <w:rPr>
          <w:noProof/>
        </w:rPr>
        <w:pict>
          <v:shape id="图片 339" o:spid="_x0000_i1047" type="#_x0000_t75" style="width:408.15pt;height:177.65pt;visibility:visible;mso-wrap-style:square">
            <v:imagedata r:id="rId33" o:title=""/>
          </v:shape>
        </w:pict>
      </w:r>
    </w:p>
    <w:p w:rsidR="001A3CA2" w:rsidRDefault="001A3CA2">
      <w:pPr>
        <w:spacing w:line="360" w:lineRule="auto"/>
      </w:pPr>
    </w:p>
    <w:p w:rsidR="001A3CA2" w:rsidRDefault="008B166A">
      <w:pPr>
        <w:pStyle w:val="a8"/>
        <w:numPr>
          <w:ilvl w:val="0"/>
          <w:numId w:val="2"/>
        </w:numPr>
        <w:spacing w:line="360" w:lineRule="auto"/>
        <w:ind w:firstLineChars="0"/>
      </w:pPr>
      <w:r>
        <w:rPr>
          <w:rFonts w:hint="eastAsia"/>
        </w:rPr>
        <w:t>添加土地证信息，关联证与幢，最后点击“保存”。</w:t>
      </w:r>
    </w:p>
    <w:p w:rsidR="001A3CA2" w:rsidRDefault="008B166A">
      <w:pPr>
        <w:spacing w:line="360" w:lineRule="auto"/>
      </w:pPr>
      <w:r w:rsidRPr="00E73E60">
        <w:rPr>
          <w:noProof/>
        </w:rPr>
        <w:lastRenderedPageBreak/>
        <w:pict>
          <v:shape id="图片 340" o:spid="_x0000_i1046" type="#_x0000_t75" style="width:414.25pt;height:227.2pt;visibility:visible;mso-wrap-style:square">
            <v:imagedata r:id="rId34" o:title=""/>
          </v:shape>
        </w:pict>
      </w:r>
    </w:p>
    <w:p w:rsidR="001A3CA2" w:rsidRDefault="008B166A">
      <w:pPr>
        <w:pStyle w:val="a8"/>
        <w:numPr>
          <w:ilvl w:val="0"/>
          <w:numId w:val="2"/>
        </w:numPr>
        <w:spacing w:line="360" w:lineRule="auto"/>
        <w:ind w:firstLineChars="0"/>
      </w:pPr>
      <w:r>
        <w:rPr>
          <w:rFonts w:hint="eastAsia"/>
        </w:rPr>
        <w:t>添加建设工程规划许可证信息及建筑工程施工许可证信息，操作同</w:t>
      </w:r>
      <w:r>
        <w:t>9.</w:t>
      </w:r>
    </w:p>
    <w:p w:rsidR="001A3CA2" w:rsidRDefault="008B166A">
      <w:pPr>
        <w:pStyle w:val="a8"/>
        <w:numPr>
          <w:ilvl w:val="0"/>
          <w:numId w:val="2"/>
        </w:numPr>
        <w:spacing w:line="360" w:lineRule="auto"/>
        <w:ind w:firstLineChars="0"/>
      </w:pPr>
      <w:r>
        <w:rPr>
          <w:rFonts w:hint="eastAsia"/>
        </w:rPr>
        <w:t>在要件材料页面，添加办理预售许可需要的要件材料，并上传电子图片，通过“创建默认项”可以一次性添加默认的要件材料，根据需要再进行添加或删除。如下图所示：</w:t>
      </w:r>
    </w:p>
    <w:p w:rsidR="001A3CA2" w:rsidRDefault="008B166A">
      <w:pPr>
        <w:spacing w:line="360" w:lineRule="auto"/>
      </w:pPr>
      <w:r w:rsidRPr="00E73E60">
        <w:rPr>
          <w:noProof/>
        </w:rPr>
        <w:pict>
          <v:shape id="图片 341" o:spid="_x0000_i1045" type="#_x0000_t75" style="width:410.05pt;height:166.45pt;visibility:visible;mso-wrap-style:square">
            <v:imagedata r:id="rId35" o:title=""/>
          </v:shape>
        </w:pict>
      </w:r>
    </w:p>
    <w:p w:rsidR="001A3CA2" w:rsidRDefault="008B166A">
      <w:pPr>
        <w:numPr>
          <w:ilvl w:val="0"/>
          <w:numId w:val="2"/>
        </w:numPr>
        <w:spacing w:line="360" w:lineRule="auto"/>
      </w:pPr>
      <w:r>
        <w:rPr>
          <w:rFonts w:hint="eastAsia"/>
        </w:rPr>
        <w:t>要件材料补充完整后，打印申请表。如下图所示：</w:t>
      </w:r>
    </w:p>
    <w:p w:rsidR="001A3CA2" w:rsidRDefault="001A3CA2">
      <w:pPr>
        <w:spacing w:line="360" w:lineRule="auto"/>
        <w:rPr>
          <w:rFonts w:ascii="宋体"/>
          <w:b/>
          <w:sz w:val="28"/>
          <w:szCs w:val="28"/>
        </w:rPr>
      </w:pPr>
    </w:p>
    <w:p w:rsidR="001A3CA2" w:rsidRDefault="008B166A">
      <w:pPr>
        <w:spacing w:line="360" w:lineRule="auto"/>
      </w:pPr>
      <w:r w:rsidRPr="00E73E60">
        <w:rPr>
          <w:noProof/>
        </w:rPr>
        <w:lastRenderedPageBreak/>
        <w:pict>
          <v:shape id="图片 342" o:spid="_x0000_i1044" type="#_x0000_t75" style="width:414.25pt;height:257.15pt;visibility:visible;mso-wrap-style:square">
            <v:imagedata r:id="rId36" o:title=""/>
          </v:shape>
        </w:pict>
      </w:r>
    </w:p>
    <w:p w:rsidR="001A3CA2" w:rsidRDefault="008B166A">
      <w:pPr>
        <w:pStyle w:val="a8"/>
        <w:numPr>
          <w:ilvl w:val="0"/>
          <w:numId w:val="2"/>
        </w:numPr>
        <w:spacing w:line="360" w:lineRule="auto"/>
        <w:ind w:firstLineChars="0"/>
        <w:rPr>
          <w:b/>
        </w:rPr>
      </w:pPr>
      <w:r>
        <w:rPr>
          <w:rFonts w:hint="eastAsia"/>
        </w:rPr>
        <w:t>保存提交到房管局，由房管局受理审核归档后，即可打印预售许可证，并对预售项目进行开盘。</w:t>
      </w:r>
    </w:p>
    <w:p w:rsidR="001A3CA2" w:rsidRDefault="008B166A">
      <w:pPr>
        <w:pStyle w:val="3"/>
      </w:pPr>
      <w:r>
        <w:t>4.2</w:t>
      </w:r>
      <w:r>
        <w:rPr>
          <w:rFonts w:hint="eastAsia"/>
        </w:rPr>
        <w:t>预售许可变更申请</w:t>
      </w:r>
    </w:p>
    <w:p w:rsidR="001A3CA2" w:rsidRDefault="008B166A">
      <w:pPr>
        <w:spacing w:line="360" w:lineRule="auto"/>
        <w:rPr>
          <w:b/>
        </w:rPr>
      </w:pPr>
      <w:r>
        <w:rPr>
          <w:rFonts w:hint="eastAsia"/>
          <w:b/>
        </w:rPr>
        <w:t>功能说明</w:t>
      </w:r>
    </w:p>
    <w:p w:rsidR="001A3CA2" w:rsidRDefault="008B166A">
      <w:pPr>
        <w:ind w:firstLineChars="200" w:firstLine="420"/>
      </w:pPr>
      <w:r>
        <w:rPr>
          <w:rFonts w:ascii="宋体" w:hAnsi="宋体" w:hint="eastAsia"/>
          <w:szCs w:val="21"/>
        </w:rPr>
        <w:t>预售许可证如果有信息发生变更，如开发企业名称、项目名称等，开发企业需要在外网发起预售变更申请。</w:t>
      </w:r>
    </w:p>
    <w:p w:rsidR="001A3CA2" w:rsidRDefault="008B166A">
      <w:pPr>
        <w:spacing w:line="360" w:lineRule="auto"/>
        <w:rPr>
          <w:rFonts w:ascii="宋体"/>
          <w:b/>
        </w:rPr>
      </w:pPr>
      <w:r>
        <w:rPr>
          <w:rFonts w:ascii="宋体" w:hAnsi="宋体" w:hint="eastAsia"/>
          <w:b/>
        </w:rPr>
        <w:t>操作方法</w:t>
      </w:r>
    </w:p>
    <w:p w:rsidR="001A3CA2" w:rsidRDefault="008B166A">
      <w:pPr>
        <w:pStyle w:val="a8"/>
        <w:numPr>
          <w:ilvl w:val="0"/>
          <w:numId w:val="3"/>
        </w:numPr>
        <w:spacing w:line="360" w:lineRule="auto"/>
        <w:ind w:firstLineChars="0"/>
      </w:pPr>
      <w:r>
        <w:rPr>
          <w:rFonts w:hint="eastAsia"/>
        </w:rPr>
        <w:t>房地产开发企业登录系统，在导航栏里选择“新业务</w:t>
      </w:r>
      <w:r>
        <w:t>—&gt;</w:t>
      </w:r>
      <w:r>
        <w:rPr>
          <w:rFonts w:hint="eastAsia"/>
        </w:rPr>
        <w:t>许可申请</w:t>
      </w:r>
      <w:r>
        <w:t>—&gt;</w:t>
      </w:r>
      <w:r>
        <w:rPr>
          <w:rFonts w:hint="eastAsia"/>
        </w:rPr>
        <w:t>预售变更申请”，勾选项目后确定，如下图所示：</w:t>
      </w:r>
    </w:p>
    <w:p w:rsidR="001A3CA2" w:rsidRDefault="008B166A">
      <w:pPr>
        <w:pStyle w:val="a8"/>
        <w:spacing w:line="360" w:lineRule="auto"/>
        <w:ind w:left="360" w:firstLineChars="0" w:firstLine="0"/>
      </w:pPr>
      <w:r w:rsidRPr="00E73E60">
        <w:rPr>
          <w:noProof/>
        </w:rPr>
        <w:lastRenderedPageBreak/>
        <w:pict>
          <v:shape id="图片 358" o:spid="_x0000_i1043" type="#_x0000_t75" style="width:411.45pt;height:209.9pt;visibility:visible;mso-wrap-style:square">
            <v:imagedata r:id="rId37" o:title=""/>
          </v:shape>
        </w:pict>
      </w:r>
    </w:p>
    <w:p w:rsidR="001A3CA2" w:rsidRDefault="008B166A">
      <w:pPr>
        <w:pStyle w:val="a8"/>
        <w:numPr>
          <w:ilvl w:val="0"/>
          <w:numId w:val="3"/>
        </w:numPr>
        <w:spacing w:line="360" w:lineRule="auto"/>
        <w:ind w:firstLineChars="0"/>
      </w:pPr>
      <w:r>
        <w:rPr>
          <w:rFonts w:hint="eastAsia"/>
        </w:rPr>
        <w:t>填写申请信息，添加变更原因，点击“业务编号”可以打开查看此预售许可证办理时的业务信息。</w:t>
      </w:r>
    </w:p>
    <w:p w:rsidR="001A3CA2" w:rsidRDefault="008B166A">
      <w:pPr>
        <w:pStyle w:val="a8"/>
        <w:spacing w:line="360" w:lineRule="auto"/>
        <w:ind w:left="360" w:firstLineChars="0" w:firstLine="0"/>
      </w:pPr>
      <w:r w:rsidRPr="00E73E60">
        <w:rPr>
          <w:noProof/>
        </w:rPr>
        <w:pict>
          <v:shape id="图片 359" o:spid="_x0000_i1042" type="#_x0000_t75" style="width:414.7pt;height:216.95pt;visibility:visible;mso-wrap-style:square">
            <v:imagedata r:id="rId38" o:title=""/>
          </v:shape>
        </w:pict>
      </w:r>
    </w:p>
    <w:p w:rsidR="001A3CA2" w:rsidRDefault="008B166A">
      <w:pPr>
        <w:pStyle w:val="a8"/>
        <w:numPr>
          <w:ilvl w:val="0"/>
          <w:numId w:val="3"/>
        </w:numPr>
        <w:spacing w:line="360" w:lineRule="auto"/>
        <w:ind w:firstLineChars="0"/>
      </w:pPr>
      <w:r>
        <w:rPr>
          <w:rFonts w:hint="eastAsia"/>
        </w:rPr>
        <w:t>如果房屋有变更的话，可以在预售房屋信息页面添加预售变更后的预售房屋，通过点击“添加房屋”进行添加。</w:t>
      </w:r>
    </w:p>
    <w:p w:rsidR="001A3CA2" w:rsidRDefault="008B166A">
      <w:pPr>
        <w:numPr>
          <w:ilvl w:val="0"/>
          <w:numId w:val="3"/>
        </w:numPr>
        <w:spacing w:line="360" w:lineRule="auto"/>
      </w:pPr>
      <w:r>
        <w:rPr>
          <w:rFonts w:hint="eastAsia"/>
        </w:rPr>
        <w:t>在预售许可证信息界面，根据变更情况修改预售许可证的信息，并保存。</w:t>
      </w:r>
    </w:p>
    <w:p w:rsidR="001A3CA2" w:rsidRDefault="008B166A">
      <w:pPr>
        <w:numPr>
          <w:ilvl w:val="0"/>
          <w:numId w:val="3"/>
        </w:numPr>
        <w:spacing w:line="360" w:lineRule="auto"/>
      </w:pPr>
      <w:r>
        <w:rPr>
          <w:rFonts w:hint="eastAsia"/>
        </w:rPr>
        <w:t>在要件材料页面，添加预售许可变更所需的要件材料，与预售许可申请时添加要件材料方法一样。</w:t>
      </w:r>
    </w:p>
    <w:p w:rsidR="001A3CA2" w:rsidRDefault="008B166A">
      <w:pPr>
        <w:numPr>
          <w:ilvl w:val="0"/>
          <w:numId w:val="3"/>
        </w:numPr>
        <w:spacing w:line="360" w:lineRule="auto"/>
      </w:pPr>
      <w:r>
        <w:rPr>
          <w:rFonts w:hint="eastAsia"/>
        </w:rPr>
        <w:t>要件材料添加完毕后保存，点击“打印申请表”。</w:t>
      </w:r>
    </w:p>
    <w:p w:rsidR="001A3CA2" w:rsidRDefault="008B166A">
      <w:pPr>
        <w:numPr>
          <w:ilvl w:val="0"/>
          <w:numId w:val="3"/>
        </w:numPr>
        <w:spacing w:line="360" w:lineRule="auto"/>
      </w:pPr>
      <w:r>
        <w:rPr>
          <w:rFonts w:hint="eastAsia"/>
        </w:rPr>
        <w:t>完成后保存提交到房管局进行受理审核。</w:t>
      </w:r>
    </w:p>
    <w:p w:rsidR="001A3CA2" w:rsidRDefault="008B166A">
      <w:pPr>
        <w:ind w:firstLineChars="150" w:firstLine="315"/>
      </w:pPr>
      <w:r>
        <w:rPr>
          <w:rFonts w:hint="eastAsia"/>
        </w:rPr>
        <w:t>后面的流程与办理预售许可时的流程</w:t>
      </w:r>
      <w:r>
        <w:rPr>
          <w:rFonts w:hint="eastAsia"/>
        </w:rPr>
        <w:t>一样，这里就不再介绍，详情参考预售许可的办理步骤。</w:t>
      </w:r>
    </w:p>
    <w:p w:rsidR="001A3CA2" w:rsidRDefault="008B166A">
      <w:pPr>
        <w:pStyle w:val="3"/>
      </w:pPr>
      <w:r>
        <w:lastRenderedPageBreak/>
        <w:t xml:space="preserve">4.7 </w:t>
      </w:r>
      <w:r>
        <w:rPr>
          <w:rFonts w:hint="eastAsia"/>
        </w:rPr>
        <w:t>预售许可证查询</w:t>
      </w:r>
    </w:p>
    <w:p w:rsidR="001A3CA2" w:rsidRDefault="008B166A">
      <w:pPr>
        <w:spacing w:line="360" w:lineRule="auto"/>
        <w:rPr>
          <w:rFonts w:ascii="宋体"/>
          <w:b/>
          <w:szCs w:val="21"/>
        </w:rPr>
      </w:pPr>
      <w:r>
        <w:rPr>
          <w:rFonts w:ascii="宋体" w:hAnsi="宋体" w:hint="eastAsia"/>
          <w:b/>
          <w:szCs w:val="21"/>
        </w:rPr>
        <w:t>功能说明</w:t>
      </w:r>
    </w:p>
    <w:p w:rsidR="001A3CA2" w:rsidRDefault="008B166A">
      <w:pPr>
        <w:ind w:firstLineChars="200" w:firstLine="420"/>
      </w:pPr>
      <w:r>
        <w:rPr>
          <w:rFonts w:hint="eastAsia"/>
        </w:rPr>
        <w:t>房地产开发企业登录系统可以查询本公司所有的已审核的预售许可证、已注销的预售许可证、待审核的预售许可证，房屋管理部门通过权限可以配置辖区范围内所有公司的已审核的预售许可证、已注销的预售许可证、待审核的预售许可证。</w:t>
      </w:r>
    </w:p>
    <w:p w:rsidR="001A3CA2" w:rsidRDefault="008B166A">
      <w:pPr>
        <w:rPr>
          <w:b/>
        </w:rPr>
      </w:pPr>
      <w:r>
        <w:rPr>
          <w:rFonts w:hint="eastAsia"/>
          <w:b/>
        </w:rPr>
        <w:t>操作方法</w:t>
      </w:r>
    </w:p>
    <w:p w:rsidR="001A3CA2" w:rsidRDefault="008B166A">
      <w:pPr>
        <w:pStyle w:val="a8"/>
        <w:numPr>
          <w:ilvl w:val="0"/>
          <w:numId w:val="4"/>
        </w:numPr>
        <w:ind w:firstLineChars="0"/>
      </w:pPr>
      <w:r>
        <w:rPr>
          <w:rFonts w:hint="eastAsia"/>
        </w:rPr>
        <w:t>操作人员登录系统，在导航栏“项目管理</w:t>
      </w:r>
      <w:r>
        <w:t>—</w:t>
      </w:r>
      <w:r>
        <w:rPr>
          <w:rFonts w:hint="eastAsia"/>
        </w:rPr>
        <w:t>预售许可证”处，点击“已审核许可证”，会列出所有有效的预售许可证，点击“已注销许可证”，会列出所有失效的预售许可证。</w:t>
      </w:r>
    </w:p>
    <w:p w:rsidR="001A3CA2" w:rsidRDefault="008B166A">
      <w:r w:rsidRPr="00E73E60">
        <w:rPr>
          <w:noProof/>
        </w:rPr>
        <w:pict>
          <v:shape id="图片 360" o:spid="_x0000_i1041" type="#_x0000_t75" style="width:413.3pt;height:59.85pt;visibility:visible;mso-wrap-style:square">
            <v:imagedata r:id="rId39" o:title=""/>
          </v:shape>
        </w:pict>
      </w:r>
    </w:p>
    <w:p w:rsidR="001A3CA2" w:rsidRDefault="008B166A">
      <w:pPr>
        <w:pStyle w:val="a8"/>
        <w:numPr>
          <w:ilvl w:val="0"/>
          <w:numId w:val="4"/>
        </w:numPr>
        <w:spacing w:line="360" w:lineRule="auto"/>
        <w:ind w:firstLineChars="0"/>
      </w:pPr>
      <w:r>
        <w:rPr>
          <w:rFonts w:hint="eastAsia"/>
        </w:rPr>
        <w:t>通过许可证号名称链接，可以打开预售许可证查看详细信息。</w:t>
      </w:r>
    </w:p>
    <w:p w:rsidR="001A3CA2" w:rsidRDefault="008B166A">
      <w:pPr>
        <w:spacing w:line="360" w:lineRule="auto"/>
      </w:pPr>
      <w:r w:rsidRPr="00E73E60">
        <w:rPr>
          <w:noProof/>
        </w:rPr>
        <w:pict>
          <v:shape id="图片 361" o:spid="_x0000_i1040" type="#_x0000_t75" style="width:413.3pt;height:78.1pt;visibility:visible;mso-wrap-style:square">
            <v:imagedata r:id="rId40" o:title=""/>
          </v:shape>
        </w:pict>
      </w:r>
    </w:p>
    <w:p w:rsidR="001A3CA2" w:rsidRDefault="008B166A">
      <w:pPr>
        <w:pStyle w:val="3"/>
      </w:pPr>
      <w:r>
        <w:t xml:space="preserve">4.8 </w:t>
      </w:r>
      <w:r>
        <w:rPr>
          <w:rFonts w:hint="eastAsia"/>
        </w:rPr>
        <w:t>楼盘开盘</w:t>
      </w:r>
    </w:p>
    <w:p w:rsidR="001A3CA2" w:rsidRDefault="008B166A">
      <w:pPr>
        <w:spacing w:line="360" w:lineRule="auto"/>
        <w:rPr>
          <w:rFonts w:ascii="宋体"/>
          <w:b/>
          <w:szCs w:val="21"/>
        </w:rPr>
      </w:pPr>
      <w:r>
        <w:rPr>
          <w:rFonts w:ascii="宋体" w:hAnsi="宋体" w:hint="eastAsia"/>
          <w:b/>
          <w:szCs w:val="21"/>
        </w:rPr>
        <w:t>功能说明</w:t>
      </w:r>
    </w:p>
    <w:p w:rsidR="001A3CA2" w:rsidRDefault="008B166A">
      <w:pPr>
        <w:ind w:firstLineChars="200" w:firstLine="420"/>
      </w:pPr>
      <w:r>
        <w:rPr>
          <w:rFonts w:hint="eastAsia"/>
        </w:rPr>
        <w:t>楼盘开盘之后才能正式对外销售。开发企业办理完预售许可证后，通过对指定的预售许可证进行开盘，从而可以让该许可证下面的所有的幢可售。</w:t>
      </w:r>
    </w:p>
    <w:p w:rsidR="001A3CA2" w:rsidRDefault="008B166A">
      <w:pPr>
        <w:rPr>
          <w:b/>
        </w:rPr>
      </w:pPr>
      <w:r>
        <w:rPr>
          <w:rFonts w:hint="eastAsia"/>
          <w:b/>
        </w:rPr>
        <w:t>操作方法</w:t>
      </w:r>
    </w:p>
    <w:p w:rsidR="001A3CA2" w:rsidRDefault="008B166A">
      <w:pPr>
        <w:numPr>
          <w:ilvl w:val="0"/>
          <w:numId w:val="5"/>
        </w:numPr>
        <w:spacing w:line="360" w:lineRule="auto"/>
      </w:pPr>
      <w:r>
        <w:rPr>
          <w:rFonts w:hint="eastAsia"/>
        </w:rPr>
        <w:t>房地产开发企业登录系统，在导航栏中打开“预售许可证</w:t>
      </w:r>
      <w:r>
        <w:t>—&gt;</w:t>
      </w:r>
      <w:r>
        <w:rPr>
          <w:rFonts w:hint="eastAsia"/>
        </w:rPr>
        <w:t>已审核预售许可证”，勾选要开盘的预售许可证，点击“开盘”。如图：</w:t>
      </w:r>
    </w:p>
    <w:p w:rsidR="001A3CA2" w:rsidRDefault="008B166A">
      <w:pPr>
        <w:spacing w:line="360" w:lineRule="auto"/>
      </w:pPr>
      <w:r w:rsidRPr="00E73E60">
        <w:rPr>
          <w:noProof/>
        </w:rPr>
        <w:pict>
          <v:shape id="图片 362" o:spid="_x0000_i1039" type="#_x0000_t75" style="width:410.95pt;height:87.9pt;visibility:visible;mso-wrap-style:square">
            <v:imagedata r:id="rId41" o:title=""/>
          </v:shape>
        </w:pict>
      </w:r>
    </w:p>
    <w:p w:rsidR="001A3CA2" w:rsidRDefault="008B166A">
      <w:pPr>
        <w:pStyle w:val="a8"/>
        <w:numPr>
          <w:ilvl w:val="0"/>
          <w:numId w:val="6"/>
        </w:numPr>
        <w:spacing w:line="360" w:lineRule="auto"/>
        <w:ind w:firstLineChars="0"/>
      </w:pPr>
      <w:r>
        <w:rPr>
          <w:rFonts w:hint="eastAsia"/>
        </w:rPr>
        <w:t>开盘后的楼盘表状态变化如下图所示：</w:t>
      </w:r>
    </w:p>
    <w:p w:rsidR="001A3CA2" w:rsidRDefault="001A3CA2">
      <w:pPr>
        <w:spacing w:line="360" w:lineRule="auto"/>
      </w:pPr>
      <w:r>
        <w:lastRenderedPageBrea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27" type="#_x0000_t48" style="position:absolute;left:0;text-align:left;margin-left:260.25pt;margin-top:155.1pt;width:70.5pt;height:31.5pt;z-index:1" o:gfxdata="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wacV62QAAAAsBAAAPAAAAAAAA&#10;AAEAIAAAACIAAABkcnMvZG93bnJldi54bWxQSwECFAAUAAAACACHTuJA7klf64MCAABTBQAADgAA&#10;AAAAAAABACAAAAAoAQAAZHJzL2Uyb0RvYy54bWxQSwUGAAAAAAYABgBZAQAAHQYAAAAA&#10;" adj="-21600,-24686,-11643,6171,-1838,6171" fillcolor="#ffc">
            <v:textbox>
              <w:txbxContent>
                <w:p w:rsidR="001A3CA2" w:rsidRDefault="008B166A">
                  <w:pPr>
                    <w:adjustRightInd w:val="0"/>
                    <w:snapToGrid w:val="0"/>
                    <w:spacing w:line="240" w:lineRule="atLeast"/>
                    <w:jc w:val="left"/>
                    <w:rPr>
                      <w:sz w:val="20"/>
                    </w:rPr>
                  </w:pPr>
                  <w:r>
                    <w:rPr>
                      <w:rFonts w:hint="eastAsia"/>
                      <w:sz w:val="20"/>
                    </w:rPr>
                    <w:t>可售状态，正式对外销售</w:t>
                  </w:r>
                </w:p>
              </w:txbxContent>
            </v:textbox>
          </v:shape>
        </w:pict>
      </w:r>
      <w:r w:rsidR="008B166A" w:rsidRPr="00E73E60">
        <w:rPr>
          <w:noProof/>
        </w:rPr>
        <w:pict>
          <v:shape id="图片 363" o:spid="_x0000_i1038" type="#_x0000_t75" style="width:414.25pt;height:228.6pt;visibility:visible;mso-wrap-style:square">
            <v:imagedata r:id="rId42" o:title=""/>
          </v:shape>
        </w:pict>
      </w:r>
    </w:p>
    <w:p w:rsidR="001A3CA2" w:rsidRDefault="001A3CA2">
      <w:pPr>
        <w:spacing w:line="360" w:lineRule="auto"/>
        <w:rPr>
          <w:rFonts w:ascii="宋体"/>
          <w:szCs w:val="21"/>
        </w:rPr>
      </w:pPr>
    </w:p>
    <w:p w:rsidR="001A3CA2" w:rsidRDefault="008B166A">
      <w:pPr>
        <w:pStyle w:val="1"/>
      </w:pPr>
      <w:r>
        <w:rPr>
          <w:rStyle w:val="1Char"/>
          <w:rFonts w:hint="eastAsia"/>
          <w:b/>
          <w:bCs/>
          <w:sz w:val="32"/>
        </w:rPr>
        <w:t>商品房网上签约备案系统</w:t>
      </w:r>
    </w:p>
    <w:p w:rsidR="001A3CA2" w:rsidRDefault="008B166A">
      <w:pPr>
        <w:pStyle w:val="2"/>
      </w:pPr>
      <w:r>
        <w:t>1.</w:t>
      </w:r>
      <w:r>
        <w:rPr>
          <w:rFonts w:hint="eastAsia"/>
        </w:rPr>
        <w:t>系统功能简介</w:t>
      </w:r>
    </w:p>
    <w:p w:rsidR="001A3CA2" w:rsidRDefault="008B166A">
      <w:pPr>
        <w:widowControl/>
        <w:spacing w:after="200" w:line="360" w:lineRule="auto"/>
        <w:ind w:firstLineChars="200" w:firstLine="480"/>
        <w:jc w:val="left"/>
        <w:rPr>
          <w:rFonts w:ascii="宋体"/>
          <w:sz w:val="24"/>
          <w:szCs w:val="24"/>
        </w:rPr>
      </w:pPr>
      <w:r>
        <w:rPr>
          <w:rFonts w:ascii="宋体" w:hAnsi="宋体" w:hint="eastAsia"/>
          <w:sz w:val="24"/>
          <w:szCs w:val="24"/>
        </w:rPr>
        <w:t>该子系统以基础测绘生成的楼盘表和项目管理子系统为基础，可以实现商品房预订合同和买卖合同网上签约、打印，系统给购房者提供设定合同编辑密码的功能，防止开发商私自修改合同。系统还具备合同撤销功能，合同撤销由买卖双方共同提出退房申请、管理部门审核完成。分为商品房买卖合同、商品房合同买卖查询、商品房预订合同查询等模块。</w:t>
      </w:r>
    </w:p>
    <w:p w:rsidR="001A3CA2" w:rsidRDefault="008B166A">
      <w:pPr>
        <w:pStyle w:val="2"/>
      </w:pPr>
      <w:r>
        <w:t>2.</w:t>
      </w:r>
      <w:r>
        <w:rPr>
          <w:rFonts w:hint="eastAsia"/>
        </w:rPr>
        <w:t>商品房买卖合同</w:t>
      </w:r>
    </w:p>
    <w:p w:rsidR="001A3CA2" w:rsidRDefault="008B166A">
      <w:pPr>
        <w:pStyle w:val="3"/>
      </w:pPr>
      <w:r>
        <w:t xml:space="preserve">2.1 </w:t>
      </w:r>
      <w:r>
        <w:rPr>
          <w:rFonts w:hint="eastAsia"/>
        </w:rPr>
        <w:t>商品房买卖合同模版</w:t>
      </w:r>
    </w:p>
    <w:p w:rsidR="001A3CA2" w:rsidRDefault="008B166A">
      <w:pPr>
        <w:rPr>
          <w:rFonts w:ascii="宋体"/>
          <w:b/>
          <w:szCs w:val="21"/>
        </w:rPr>
      </w:pPr>
      <w:r>
        <w:rPr>
          <w:rFonts w:ascii="宋体" w:hAnsi="宋体" w:hint="eastAsia"/>
          <w:b/>
          <w:szCs w:val="21"/>
        </w:rPr>
        <w:t>功能说明</w:t>
      </w:r>
    </w:p>
    <w:p w:rsidR="001A3CA2" w:rsidRDefault="008B166A">
      <w:pPr>
        <w:ind w:firstLineChars="200" w:firstLine="420"/>
      </w:pPr>
      <w:r>
        <w:rPr>
          <w:rFonts w:hint="eastAsia"/>
        </w:rPr>
        <w:t>本系统提供商品房合同模板的功能，房地产开发企业可以为同一项目下的每个幢制定一个商品房合同模板，将需要填写的相同的信息（如公司信息、委托代理机构</w:t>
      </w:r>
      <w:r>
        <w:rPr>
          <w:rFonts w:hint="eastAsia"/>
        </w:rPr>
        <w:t>等）保存在模板中，当开发企业的销售人员与购房者签订商品房买卖合同的时候，会自动载入合同模板中的共同的信息，销售人员只需要填写部分合同信息，这样就减少了很多重复信息的录入，提高</w:t>
      </w:r>
      <w:r>
        <w:rPr>
          <w:rFonts w:hint="eastAsia"/>
        </w:rPr>
        <w:lastRenderedPageBreak/>
        <w:t>了合同签订的效率。</w:t>
      </w:r>
    </w:p>
    <w:p w:rsidR="001A3CA2" w:rsidRDefault="008B166A">
      <w:pPr>
        <w:rPr>
          <w:b/>
        </w:rPr>
      </w:pPr>
      <w:r>
        <w:rPr>
          <w:rFonts w:hint="eastAsia"/>
          <w:b/>
        </w:rPr>
        <w:t>操作方法</w:t>
      </w:r>
    </w:p>
    <w:p w:rsidR="001A3CA2" w:rsidRDefault="008B166A">
      <w:pPr>
        <w:pStyle w:val="a8"/>
        <w:numPr>
          <w:ilvl w:val="0"/>
          <w:numId w:val="7"/>
        </w:numPr>
        <w:spacing w:line="360" w:lineRule="auto"/>
        <w:ind w:firstLineChars="0"/>
      </w:pPr>
      <w:r>
        <w:rPr>
          <w:rFonts w:hint="eastAsia"/>
        </w:rPr>
        <w:t>房地产开发企业用个人帐号登录系统，在左侧导航栏中选择“新业务</w:t>
      </w:r>
      <w:r>
        <w:t>—&gt;</w:t>
      </w:r>
      <w:r>
        <w:rPr>
          <w:rFonts w:hint="eastAsia"/>
        </w:rPr>
        <w:t>商品房买卖合同</w:t>
      </w:r>
      <w:r>
        <w:t>—&gt;</w:t>
      </w:r>
      <w:r>
        <w:rPr>
          <w:rFonts w:hint="eastAsia"/>
        </w:rPr>
        <w:t>商品房合同模板”，根据创建合同模板向导，首先选择项目，如下图所示：</w:t>
      </w:r>
    </w:p>
    <w:p w:rsidR="001A3CA2" w:rsidRDefault="008B166A">
      <w:pPr>
        <w:rPr>
          <w:b/>
        </w:rPr>
      </w:pPr>
      <w:r w:rsidRPr="00E73E60">
        <w:rPr>
          <w:noProof/>
        </w:rPr>
        <w:pict>
          <v:shape id="图片 368" o:spid="_x0000_i1037" type="#_x0000_t75" style="width:414.7pt;height:233.75pt;visibility:visible;mso-wrap-style:square">
            <v:imagedata r:id="rId43" o:title=""/>
          </v:shape>
        </w:pict>
      </w:r>
    </w:p>
    <w:p w:rsidR="001A3CA2" w:rsidRDefault="008B166A">
      <w:pPr>
        <w:pStyle w:val="a8"/>
        <w:numPr>
          <w:ilvl w:val="0"/>
          <w:numId w:val="7"/>
        </w:numPr>
        <w:spacing w:line="360" w:lineRule="auto"/>
        <w:ind w:firstLineChars="0"/>
      </w:pPr>
      <w:r>
        <w:rPr>
          <w:rFonts w:hint="eastAsia"/>
        </w:rPr>
        <w:t>点击“下一步”，选择项目中的幢。</w:t>
      </w:r>
    </w:p>
    <w:p w:rsidR="001A3CA2" w:rsidRDefault="008B166A">
      <w:pPr>
        <w:spacing w:line="360" w:lineRule="auto"/>
      </w:pPr>
      <w:r w:rsidRPr="00E73E60">
        <w:rPr>
          <w:noProof/>
        </w:rPr>
        <w:pict>
          <v:shape id="图片 366" o:spid="_x0000_i1036" type="#_x0000_t75" style="width:414.25pt;height:325.4pt;visibility:visible;mso-wrap-style:square">
            <v:imagedata r:id="rId44" o:title=""/>
          </v:shape>
        </w:pict>
      </w:r>
    </w:p>
    <w:p w:rsidR="001A3CA2" w:rsidRDefault="008B166A">
      <w:pPr>
        <w:pStyle w:val="a8"/>
        <w:numPr>
          <w:ilvl w:val="0"/>
          <w:numId w:val="7"/>
        </w:numPr>
        <w:spacing w:line="360" w:lineRule="auto"/>
        <w:ind w:firstLineChars="0"/>
      </w:pPr>
      <w:r>
        <w:rPr>
          <w:rFonts w:hint="eastAsia"/>
        </w:rPr>
        <w:lastRenderedPageBreak/>
        <w:t>点击“创建模板”，填写模板名称后保存。</w:t>
      </w:r>
    </w:p>
    <w:p w:rsidR="001A3CA2" w:rsidRDefault="008B166A">
      <w:pPr>
        <w:spacing w:line="360" w:lineRule="auto"/>
      </w:pPr>
      <w:r w:rsidRPr="00E73E60">
        <w:rPr>
          <w:noProof/>
        </w:rPr>
        <w:pict>
          <v:shape id="图片 367" o:spid="_x0000_i1035" type="#_x0000_t75" style="width:415.65pt;height:282.4pt;visibility:visible;mso-wrap-style:square">
            <v:imagedata r:id="rId45" o:title=""/>
          </v:shape>
        </w:pict>
      </w:r>
    </w:p>
    <w:p w:rsidR="001A3CA2" w:rsidRDefault="008B166A">
      <w:pPr>
        <w:spacing w:line="360" w:lineRule="auto"/>
      </w:pPr>
      <w:r>
        <w:t>4</w:t>
      </w:r>
      <w:r>
        <w:rPr>
          <w:rFonts w:hint="eastAsia"/>
        </w:rPr>
        <w:t>、根据实际情况填写商品房合同模板中的信息，包括出售人信息、房屋及价格、</w:t>
      </w:r>
      <w:r>
        <w:rPr>
          <w:rFonts w:hint="eastAsia"/>
        </w:rPr>
        <w:t>，当选择模板签订合同时这些信息将会自动加载，如下图所示：</w:t>
      </w:r>
    </w:p>
    <w:p w:rsidR="001A3CA2" w:rsidRDefault="008B166A">
      <w:pPr>
        <w:spacing w:line="360" w:lineRule="auto"/>
      </w:pPr>
      <w:r w:rsidRPr="00E73E60">
        <w:rPr>
          <w:noProof/>
        </w:rPr>
        <w:pict>
          <v:shape id="图片 369" o:spid="_x0000_i1034" type="#_x0000_t75" style="width:410.95pt;height:257.6pt;visibility:visible;mso-wrap-style:square">
            <v:imagedata r:id="rId46" o:title=""/>
          </v:shape>
        </w:pict>
      </w:r>
    </w:p>
    <w:p w:rsidR="001A3CA2" w:rsidRDefault="008B166A">
      <w:pPr>
        <w:pStyle w:val="a8"/>
        <w:numPr>
          <w:ilvl w:val="0"/>
          <w:numId w:val="7"/>
        </w:numPr>
        <w:spacing w:line="360" w:lineRule="auto"/>
        <w:ind w:firstLineChars="0"/>
      </w:pPr>
      <w:r>
        <w:rPr>
          <w:rFonts w:hint="eastAsia"/>
        </w:rPr>
        <w:t>完成后点击“保存提交”，将商品房预定合同模板提交给下一环节，由相关人员对模板进行审核，审核通过后的模板才能被正式使用。</w:t>
      </w:r>
    </w:p>
    <w:p w:rsidR="001A3CA2" w:rsidRDefault="008B166A">
      <w:pPr>
        <w:pStyle w:val="3"/>
      </w:pPr>
      <w:r>
        <w:lastRenderedPageBreak/>
        <w:t xml:space="preserve">2.2 </w:t>
      </w:r>
      <w:r>
        <w:rPr>
          <w:rFonts w:hint="eastAsia"/>
        </w:rPr>
        <w:t>签订商品房买卖合同</w:t>
      </w:r>
    </w:p>
    <w:p w:rsidR="001A3CA2" w:rsidRDefault="008B166A">
      <w:pPr>
        <w:spacing w:line="360" w:lineRule="auto"/>
        <w:rPr>
          <w:b/>
        </w:rPr>
      </w:pPr>
      <w:r>
        <w:rPr>
          <w:rFonts w:hint="eastAsia"/>
          <w:b/>
        </w:rPr>
        <w:t>功能说明</w:t>
      </w:r>
    </w:p>
    <w:p w:rsidR="001A3CA2" w:rsidRDefault="008B166A">
      <w:pPr>
        <w:ind w:firstLineChars="200" w:firstLine="420"/>
      </w:pPr>
      <w:r>
        <w:rPr>
          <w:rFonts w:hint="eastAsia"/>
        </w:rPr>
        <w:t>购房者购买商品房必须与售房单位的销售人员签订商品房买卖合同。</w:t>
      </w:r>
    </w:p>
    <w:p w:rsidR="001A3CA2" w:rsidRDefault="008B166A">
      <w:pPr>
        <w:spacing w:line="360" w:lineRule="auto"/>
        <w:rPr>
          <w:b/>
        </w:rPr>
      </w:pPr>
      <w:r>
        <w:rPr>
          <w:rFonts w:hint="eastAsia"/>
          <w:b/>
        </w:rPr>
        <w:t>操作方法</w:t>
      </w:r>
    </w:p>
    <w:p w:rsidR="001A3CA2" w:rsidRDefault="008B166A">
      <w:pPr>
        <w:numPr>
          <w:ilvl w:val="0"/>
          <w:numId w:val="8"/>
        </w:numPr>
        <w:spacing w:line="360" w:lineRule="auto"/>
      </w:pPr>
      <w:r>
        <w:rPr>
          <w:rFonts w:hint="eastAsia"/>
        </w:rPr>
        <w:t>开发企业销售人员登录系统，在左侧导航栏选择“新业务</w:t>
      </w:r>
      <w:r>
        <w:t>—&gt;</w:t>
      </w:r>
      <w:r>
        <w:rPr>
          <w:rFonts w:hint="eastAsia"/>
        </w:rPr>
        <w:t>商品房买卖合同</w:t>
      </w:r>
      <w:r>
        <w:t>—&gt;</w:t>
      </w:r>
      <w:r>
        <w:rPr>
          <w:rFonts w:hint="eastAsia"/>
        </w:rPr>
        <w:t>签订商品房买卖合同”，选择项目，点击“下一步”。</w:t>
      </w:r>
    </w:p>
    <w:p w:rsidR="001A3CA2" w:rsidRDefault="008B166A">
      <w:pPr>
        <w:spacing w:line="360" w:lineRule="auto"/>
      </w:pPr>
      <w:r w:rsidRPr="00E73E60">
        <w:rPr>
          <w:noProof/>
        </w:rPr>
        <w:pict>
          <v:shape id="图片 370" o:spid="_x0000_i1033" type="#_x0000_t75" style="width:411.9pt;height:292.7pt;visibility:visible;mso-wrap-style:square">
            <v:imagedata r:id="rId47" o:title=""/>
          </v:shape>
        </w:pict>
      </w:r>
    </w:p>
    <w:p w:rsidR="001A3CA2" w:rsidRDefault="008B166A">
      <w:pPr>
        <w:numPr>
          <w:ilvl w:val="0"/>
          <w:numId w:val="8"/>
        </w:numPr>
        <w:spacing w:line="360" w:lineRule="auto"/>
      </w:pPr>
      <w:r>
        <w:rPr>
          <w:rFonts w:hint="eastAsia"/>
        </w:rPr>
        <w:t>选择幢，点击“下一步”。</w:t>
      </w:r>
    </w:p>
    <w:p w:rsidR="001A3CA2" w:rsidRDefault="008B166A">
      <w:pPr>
        <w:spacing w:line="360" w:lineRule="auto"/>
      </w:pPr>
      <w:r w:rsidRPr="00E73E60">
        <w:rPr>
          <w:noProof/>
        </w:rPr>
        <w:lastRenderedPageBreak/>
        <w:pict>
          <v:shape id="图片 371" o:spid="_x0000_i1032" type="#_x0000_t75" style="width:412.35pt;height:308.1pt;visibility:visible;mso-wrap-style:square">
            <v:imagedata r:id="rId48" o:title=""/>
          </v:shape>
        </w:pict>
      </w:r>
    </w:p>
    <w:p w:rsidR="001A3CA2" w:rsidRDefault="008B166A">
      <w:pPr>
        <w:numPr>
          <w:ilvl w:val="0"/>
          <w:numId w:val="8"/>
        </w:numPr>
        <w:spacing w:line="360" w:lineRule="auto"/>
      </w:pPr>
      <w:r>
        <w:rPr>
          <w:rFonts w:hint="eastAsia"/>
        </w:rPr>
        <w:t>选择模板和房屋点击“签订合同”，如下图所示：</w:t>
      </w:r>
    </w:p>
    <w:p w:rsidR="001A3CA2" w:rsidRDefault="008B166A">
      <w:pPr>
        <w:spacing w:line="360" w:lineRule="auto"/>
      </w:pPr>
      <w:r w:rsidRPr="00E73E60">
        <w:rPr>
          <w:noProof/>
        </w:rPr>
        <w:pict>
          <v:shape id="图片 372" o:spid="_x0000_i1031" type="#_x0000_t75" style="width:412.35pt;height:309.5pt;visibility:visible;mso-wrap-style:square">
            <v:imagedata r:id="rId49" o:title=""/>
          </v:shape>
        </w:pict>
      </w:r>
    </w:p>
    <w:p w:rsidR="001A3CA2" w:rsidRDefault="008B166A">
      <w:pPr>
        <w:pStyle w:val="a8"/>
        <w:numPr>
          <w:ilvl w:val="0"/>
          <w:numId w:val="8"/>
        </w:numPr>
        <w:ind w:firstLineChars="0"/>
      </w:pPr>
      <w:r>
        <w:rPr>
          <w:rFonts w:hint="eastAsia"/>
        </w:rPr>
        <w:t>接着逐条填写合同条款，合同中部分信息由系统自动读取，您无须填写，如出卖人信息、预售许可证信息等；部分信息从商品房合同模板中读取，如附件信息。</w:t>
      </w:r>
    </w:p>
    <w:p w:rsidR="001A3CA2" w:rsidRDefault="008B166A">
      <w:pPr>
        <w:rPr>
          <w:b/>
        </w:rPr>
      </w:pPr>
      <w:r w:rsidRPr="00E73E60">
        <w:rPr>
          <w:noProof/>
        </w:rPr>
        <w:lastRenderedPageBreak/>
        <w:pict>
          <v:shape id="图片 373" o:spid="_x0000_i1030" type="#_x0000_t75" style="width:410.05pt;height:180pt;visibility:visible;mso-wrap-style:square">
            <v:imagedata r:id="rId50" o:title=""/>
          </v:shape>
        </w:pict>
      </w:r>
    </w:p>
    <w:p w:rsidR="001A3CA2" w:rsidRDefault="008B166A">
      <w:pPr>
        <w:numPr>
          <w:ilvl w:val="0"/>
          <w:numId w:val="8"/>
        </w:numPr>
        <w:spacing w:line="360" w:lineRule="auto"/>
      </w:pPr>
      <w:r>
        <w:rPr>
          <w:rFonts w:hint="eastAsia"/>
        </w:rPr>
        <w:t>填写完成后点击“保存”，并打印合同草稿给双方确认。</w:t>
      </w:r>
    </w:p>
    <w:p w:rsidR="001A3CA2" w:rsidRDefault="008B166A">
      <w:pPr>
        <w:numPr>
          <w:ilvl w:val="0"/>
          <w:numId w:val="8"/>
        </w:numPr>
        <w:spacing w:line="360" w:lineRule="auto"/>
      </w:pPr>
      <w:r>
        <w:rPr>
          <w:rFonts w:hint="eastAsia"/>
        </w:rPr>
        <w:t>双方确认无误后，打印合同。</w:t>
      </w:r>
    </w:p>
    <w:p w:rsidR="001A3CA2" w:rsidRDefault="008B166A">
      <w:pPr>
        <w:spacing w:line="360" w:lineRule="auto"/>
      </w:pPr>
      <w:r w:rsidRPr="00E73E60">
        <w:rPr>
          <w:noProof/>
        </w:rPr>
        <w:pict>
          <v:shape id="图片 374" o:spid="_x0000_i1029" type="#_x0000_t75" style="width:415.65pt;height:57.05pt;visibility:visible;mso-wrap-style:square">
            <v:imagedata r:id="rId51" o:title=""/>
          </v:shape>
        </w:pict>
      </w:r>
    </w:p>
    <w:p w:rsidR="001A3CA2" w:rsidRDefault="008B166A">
      <w:pPr>
        <w:pStyle w:val="3"/>
      </w:pPr>
      <w:r>
        <w:t>2.3</w:t>
      </w:r>
      <w:r>
        <w:rPr>
          <w:rFonts w:hint="eastAsia"/>
        </w:rPr>
        <w:t>待备案买卖合同变更</w:t>
      </w:r>
    </w:p>
    <w:p w:rsidR="001A3CA2" w:rsidRDefault="008B166A">
      <w:pPr>
        <w:rPr>
          <w:rFonts w:ascii="宋体"/>
          <w:b/>
          <w:szCs w:val="21"/>
        </w:rPr>
      </w:pPr>
      <w:r>
        <w:rPr>
          <w:rFonts w:ascii="宋体" w:hAnsi="宋体" w:hint="eastAsia"/>
          <w:b/>
          <w:szCs w:val="21"/>
        </w:rPr>
        <w:t>功能说明</w:t>
      </w:r>
    </w:p>
    <w:p w:rsidR="001A3CA2" w:rsidRDefault="008B166A">
      <w:pPr>
        <w:ind w:firstLineChars="200" w:firstLine="420"/>
      </w:pPr>
      <w:r>
        <w:rPr>
          <w:rFonts w:hint="eastAsia"/>
        </w:rPr>
        <w:t>已签订商品房买卖合同，若信息发生变更，则需要办理买卖合同变更业务。</w:t>
      </w:r>
    </w:p>
    <w:p w:rsidR="001A3CA2" w:rsidRDefault="008B166A">
      <w:pPr>
        <w:rPr>
          <w:rFonts w:ascii="宋体"/>
          <w:b/>
          <w:szCs w:val="21"/>
        </w:rPr>
      </w:pPr>
      <w:r>
        <w:rPr>
          <w:rFonts w:ascii="宋体" w:hAnsi="宋体" w:hint="eastAsia"/>
          <w:b/>
          <w:szCs w:val="21"/>
        </w:rPr>
        <w:t>操作方法</w:t>
      </w:r>
    </w:p>
    <w:p w:rsidR="001A3CA2" w:rsidRDefault="008B166A">
      <w:pPr>
        <w:numPr>
          <w:ilvl w:val="0"/>
          <w:numId w:val="9"/>
        </w:numPr>
        <w:spacing w:line="360" w:lineRule="auto"/>
      </w:pPr>
      <w:r>
        <w:rPr>
          <w:rFonts w:hint="eastAsia"/>
        </w:rPr>
        <w:t>企业销售人员登录系统，在左侧导航栏选择“新业务</w:t>
      </w:r>
      <w:r>
        <w:t>—&gt;</w:t>
      </w:r>
      <w:r>
        <w:rPr>
          <w:rFonts w:hint="eastAsia"/>
        </w:rPr>
        <w:t>商品房买卖合同</w:t>
      </w:r>
      <w:r>
        <w:t>—&gt;</w:t>
      </w:r>
      <w:r>
        <w:rPr>
          <w:rFonts w:hint="eastAsia"/>
        </w:rPr>
        <w:t>待备案买卖合同变更”，选择要变更的商品房买卖合同。</w:t>
      </w:r>
    </w:p>
    <w:p w:rsidR="001A3CA2" w:rsidRDefault="008B166A">
      <w:pPr>
        <w:spacing w:line="360" w:lineRule="auto"/>
      </w:pPr>
      <w:r w:rsidRPr="00E73E60">
        <w:rPr>
          <w:noProof/>
        </w:rPr>
        <w:lastRenderedPageBreak/>
        <w:pict>
          <v:shape id="图片 375" o:spid="_x0000_i1028" type="#_x0000_t75" style="width:411.45pt;height:275.85pt;visibility:visible;mso-wrap-style:square">
            <v:imagedata r:id="rId52" o:title=""/>
          </v:shape>
        </w:pict>
      </w:r>
    </w:p>
    <w:p w:rsidR="001A3CA2" w:rsidRDefault="008B166A">
      <w:pPr>
        <w:pStyle w:val="a8"/>
        <w:numPr>
          <w:ilvl w:val="0"/>
          <w:numId w:val="9"/>
        </w:numPr>
        <w:spacing w:line="360" w:lineRule="auto"/>
        <w:ind w:firstLineChars="0"/>
      </w:pPr>
      <w:r>
        <w:rPr>
          <w:rFonts w:hint="eastAsia"/>
        </w:rPr>
        <w:t>点击“创建变更申请”，填写变更说明，并在合同</w:t>
      </w:r>
      <w:r>
        <w:rPr>
          <w:rFonts w:hint="eastAsia"/>
        </w:rPr>
        <w:t>相应的地方填上正确的内容后保存。合同变更操作和签订合同是一样的。从开始检查信息，把需要变更的资料填写完。</w:t>
      </w:r>
    </w:p>
    <w:p w:rsidR="001A3CA2" w:rsidRDefault="008B166A">
      <w:pPr>
        <w:numPr>
          <w:ilvl w:val="0"/>
          <w:numId w:val="9"/>
        </w:numPr>
        <w:spacing w:line="360" w:lineRule="auto"/>
      </w:pPr>
      <w:r>
        <w:rPr>
          <w:rFonts w:hint="eastAsia"/>
        </w:rPr>
        <w:t>填写完成后点击“保存”，并打印合同草稿给双方确认。</w:t>
      </w:r>
    </w:p>
    <w:p w:rsidR="001A3CA2" w:rsidRDefault="008B166A">
      <w:pPr>
        <w:numPr>
          <w:ilvl w:val="0"/>
          <w:numId w:val="9"/>
        </w:numPr>
        <w:spacing w:line="360" w:lineRule="auto"/>
      </w:pPr>
      <w:r>
        <w:rPr>
          <w:rFonts w:hint="eastAsia"/>
        </w:rPr>
        <w:t>保存提交后，此变更业务将由房屋管理部门相关人员进行审核，审核通过后，变更合同正式生效。</w:t>
      </w:r>
    </w:p>
    <w:p w:rsidR="001A3CA2" w:rsidRDefault="008B166A">
      <w:pPr>
        <w:pStyle w:val="3"/>
      </w:pPr>
      <w:r>
        <w:t>2.4</w:t>
      </w:r>
      <w:r>
        <w:rPr>
          <w:rFonts w:hint="eastAsia"/>
        </w:rPr>
        <w:t>买卖合同注销</w:t>
      </w:r>
    </w:p>
    <w:p w:rsidR="001A3CA2" w:rsidRDefault="008B166A">
      <w:pPr>
        <w:spacing w:line="360" w:lineRule="auto"/>
        <w:rPr>
          <w:rFonts w:ascii="宋体"/>
          <w:b/>
          <w:szCs w:val="21"/>
        </w:rPr>
      </w:pPr>
      <w:r>
        <w:rPr>
          <w:rFonts w:ascii="宋体" w:hAnsi="宋体" w:hint="eastAsia"/>
          <w:b/>
          <w:szCs w:val="21"/>
        </w:rPr>
        <w:t>功能说明</w:t>
      </w:r>
    </w:p>
    <w:p w:rsidR="001A3CA2" w:rsidRDefault="008B166A">
      <w:pPr>
        <w:ind w:firstLineChars="200" w:firstLine="420"/>
      </w:pPr>
      <w:r>
        <w:rPr>
          <w:rFonts w:hint="eastAsia"/>
        </w:rPr>
        <w:t>签订了商品房买卖合同，如果因为某种原因需要退房，则需要办理商品房买卖合同注销业务。</w:t>
      </w:r>
    </w:p>
    <w:p w:rsidR="001A3CA2" w:rsidRDefault="008B166A">
      <w:pPr>
        <w:spacing w:line="360" w:lineRule="auto"/>
        <w:rPr>
          <w:rFonts w:ascii="宋体"/>
          <w:b/>
          <w:szCs w:val="21"/>
        </w:rPr>
      </w:pPr>
      <w:r>
        <w:rPr>
          <w:rFonts w:ascii="宋体" w:hAnsi="宋体" w:hint="eastAsia"/>
          <w:b/>
          <w:szCs w:val="21"/>
        </w:rPr>
        <w:t>操作方法</w:t>
      </w:r>
    </w:p>
    <w:p w:rsidR="001A3CA2" w:rsidRDefault="008B166A">
      <w:pPr>
        <w:numPr>
          <w:ilvl w:val="0"/>
          <w:numId w:val="10"/>
        </w:numPr>
        <w:spacing w:line="360" w:lineRule="auto"/>
      </w:pPr>
      <w:r>
        <w:rPr>
          <w:rFonts w:hint="eastAsia"/>
        </w:rPr>
        <w:t>开发企业销售人员登录系统，打开左侧导航栏“新业务</w:t>
      </w:r>
      <w:r>
        <w:t>—&gt;</w:t>
      </w:r>
      <w:r>
        <w:rPr>
          <w:rFonts w:hint="eastAsia"/>
        </w:rPr>
        <w:t>商品房买卖合同</w:t>
      </w:r>
      <w:r>
        <w:t>—&gt;</w:t>
      </w:r>
      <w:r>
        <w:rPr>
          <w:rFonts w:hint="eastAsia"/>
        </w:rPr>
        <w:t>买卖合同注销”，选择需要注销的商品房买卖合同。</w:t>
      </w:r>
    </w:p>
    <w:p w:rsidR="001A3CA2" w:rsidRDefault="008B166A">
      <w:pPr>
        <w:spacing w:line="360" w:lineRule="auto"/>
        <w:rPr>
          <w:rFonts w:ascii="宋体"/>
          <w:szCs w:val="21"/>
        </w:rPr>
      </w:pPr>
      <w:r w:rsidRPr="00E73E60">
        <w:rPr>
          <w:noProof/>
        </w:rPr>
        <w:lastRenderedPageBreak/>
        <w:pict>
          <v:shape id="图片 376" o:spid="_x0000_i1027" type="#_x0000_t75" style="width:408.6pt;height:204.3pt;visibility:visible;mso-wrap-style:square">
            <v:imagedata r:id="rId53" o:title=""/>
          </v:shape>
        </w:pict>
      </w:r>
    </w:p>
    <w:p w:rsidR="001A3CA2" w:rsidRDefault="008B166A">
      <w:pPr>
        <w:pStyle w:val="a8"/>
        <w:numPr>
          <w:ilvl w:val="0"/>
          <w:numId w:val="10"/>
        </w:numPr>
        <w:spacing w:line="360" w:lineRule="auto"/>
        <w:ind w:firstLineChars="0"/>
        <w:rPr>
          <w:rFonts w:ascii="宋体"/>
          <w:szCs w:val="21"/>
        </w:rPr>
      </w:pPr>
      <w:r>
        <w:rPr>
          <w:rFonts w:ascii="宋体" w:hAnsi="宋体" w:hint="eastAsia"/>
          <w:szCs w:val="21"/>
        </w:rPr>
        <w:t>点击“创建注销申请”，填写退房原因。</w:t>
      </w:r>
    </w:p>
    <w:p w:rsidR="001A3CA2" w:rsidRDefault="008B166A">
      <w:pPr>
        <w:spacing w:line="360" w:lineRule="auto"/>
        <w:rPr>
          <w:rFonts w:ascii="宋体"/>
          <w:szCs w:val="21"/>
        </w:rPr>
      </w:pPr>
      <w:r w:rsidRPr="00E73E60">
        <w:rPr>
          <w:noProof/>
        </w:rPr>
        <w:pict>
          <v:shape id="图片 377" o:spid="_x0000_i1026" type="#_x0000_t75" style="width:415.15pt;height:122.95pt;visibility:visible;mso-wrap-style:square">
            <v:imagedata r:id="rId54" o:title=""/>
          </v:shape>
        </w:pict>
      </w:r>
    </w:p>
    <w:p w:rsidR="001A3CA2" w:rsidRDefault="008B166A">
      <w:pPr>
        <w:numPr>
          <w:ilvl w:val="0"/>
          <w:numId w:val="10"/>
        </w:numPr>
        <w:spacing w:line="360" w:lineRule="auto"/>
      </w:pPr>
      <w:r>
        <w:rPr>
          <w:rFonts w:hint="eastAsia"/>
        </w:rPr>
        <w:t>点击“保存提交”，将业务提交到房屋管理部门进行审核，审核通过后，则合同失效。</w:t>
      </w:r>
    </w:p>
    <w:p w:rsidR="001A3CA2" w:rsidRDefault="008B166A">
      <w:pPr>
        <w:pStyle w:val="3"/>
      </w:pPr>
      <w:r>
        <w:t>2.5</w:t>
      </w:r>
      <w:r>
        <w:rPr>
          <w:rFonts w:hint="eastAsia"/>
        </w:rPr>
        <w:t>商品房买卖合同查询</w:t>
      </w:r>
    </w:p>
    <w:p w:rsidR="001A3CA2" w:rsidRDefault="008B166A">
      <w:pPr>
        <w:spacing w:line="360" w:lineRule="auto"/>
        <w:rPr>
          <w:rFonts w:ascii="宋体"/>
          <w:b/>
          <w:szCs w:val="21"/>
        </w:rPr>
      </w:pPr>
      <w:r>
        <w:rPr>
          <w:rFonts w:ascii="宋体" w:hAnsi="宋体" w:hint="eastAsia"/>
          <w:b/>
          <w:szCs w:val="21"/>
        </w:rPr>
        <w:t>功能说明</w:t>
      </w:r>
    </w:p>
    <w:p w:rsidR="001A3CA2" w:rsidRDefault="008B166A">
      <w:pPr>
        <w:spacing w:line="360" w:lineRule="auto"/>
      </w:pPr>
      <w:r>
        <w:rPr>
          <w:rFonts w:hint="eastAsia"/>
        </w:rPr>
        <w:t>开发企业可以查询本公司所有的商品房买卖合同信息以及买卖合同模板，管理人员可以查询到辖区范围内所有开发企业的商品房买卖合同信息以及买卖合同模板。</w:t>
      </w:r>
    </w:p>
    <w:p w:rsidR="001A3CA2" w:rsidRDefault="008B166A">
      <w:pPr>
        <w:spacing w:line="360" w:lineRule="auto"/>
        <w:rPr>
          <w:b/>
        </w:rPr>
      </w:pPr>
      <w:r>
        <w:rPr>
          <w:rFonts w:hint="eastAsia"/>
          <w:b/>
        </w:rPr>
        <w:t>操作方法</w:t>
      </w:r>
    </w:p>
    <w:p w:rsidR="001A3CA2" w:rsidRDefault="008B166A">
      <w:pPr>
        <w:numPr>
          <w:ilvl w:val="0"/>
          <w:numId w:val="11"/>
        </w:numPr>
        <w:spacing w:line="360" w:lineRule="auto"/>
      </w:pPr>
      <w:r>
        <w:rPr>
          <w:rFonts w:hint="eastAsia"/>
        </w:rPr>
        <w:t>操作人员登录系统，打开左侧导航栏“商品房买卖合同查询”，在这里可以查询已备案合同、待备案合同、失效合同以及合同模板。</w:t>
      </w:r>
    </w:p>
    <w:p w:rsidR="001A3CA2" w:rsidRDefault="001A3CA2">
      <w:pPr>
        <w:spacing w:line="360" w:lineRule="auto"/>
        <w:rPr>
          <w:b/>
        </w:rPr>
      </w:pPr>
    </w:p>
    <w:p w:rsidR="001A3CA2" w:rsidRDefault="008B166A">
      <w:pPr>
        <w:spacing w:line="360" w:lineRule="auto"/>
        <w:rPr>
          <w:rFonts w:ascii="宋体"/>
          <w:b/>
          <w:szCs w:val="21"/>
        </w:rPr>
      </w:pPr>
      <w:r w:rsidRPr="00E73E60">
        <w:rPr>
          <w:noProof/>
        </w:rPr>
        <w:lastRenderedPageBreak/>
        <w:pict>
          <v:shape id="图片 378" o:spid="_x0000_i1025" type="#_x0000_t75" style="width:410.95pt;height:222.55pt;visibility:visible;mso-wrap-style:square">
            <v:imagedata r:id="rId55" o:title=""/>
          </v:shape>
        </w:pict>
      </w:r>
    </w:p>
    <w:p w:rsidR="001A3CA2" w:rsidRDefault="008B166A">
      <w:pPr>
        <w:numPr>
          <w:ilvl w:val="0"/>
          <w:numId w:val="11"/>
        </w:numPr>
        <w:spacing w:line="360" w:lineRule="auto"/>
      </w:pPr>
      <w:r>
        <w:rPr>
          <w:rFonts w:hint="eastAsia"/>
        </w:rPr>
        <w:t>通过合同编号链接，查看合同详细信息。</w:t>
      </w:r>
    </w:p>
    <w:sectPr w:rsidR="001A3CA2" w:rsidSect="001A3CA2">
      <w:headerReference w:type="default" r:id="rId56"/>
      <w:footerReference w:type="default" r:id="rId5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166A" w:rsidRDefault="008B166A" w:rsidP="001A3CA2">
      <w:r>
        <w:separator/>
      </w:r>
    </w:p>
  </w:endnote>
  <w:endnote w:type="continuationSeparator" w:id="1">
    <w:p w:rsidR="008B166A" w:rsidRDefault="008B166A" w:rsidP="001A3C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CA2" w:rsidRDefault="001A3CA2">
    <w:pPr>
      <w:pStyle w:val="a5"/>
      <w:jc w:val="center"/>
    </w:pPr>
    <w:r>
      <w:rPr>
        <w:sz w:val="28"/>
        <w:szCs w:val="28"/>
      </w:rPr>
      <w:fldChar w:fldCharType="begin"/>
    </w:r>
    <w:r w:rsidR="008B166A">
      <w:rPr>
        <w:sz w:val="28"/>
        <w:szCs w:val="28"/>
      </w:rPr>
      <w:instrText>PAGE   \* MERGEFORMAT</w:instrText>
    </w:r>
    <w:r>
      <w:rPr>
        <w:sz w:val="28"/>
        <w:szCs w:val="28"/>
      </w:rPr>
      <w:fldChar w:fldCharType="separate"/>
    </w:r>
    <w:r w:rsidR="00032173" w:rsidRPr="00032173">
      <w:rPr>
        <w:noProof/>
        <w:sz w:val="28"/>
        <w:szCs w:val="28"/>
        <w:lang w:val="zh-CN"/>
      </w:rPr>
      <w:t>3</w:t>
    </w:r>
    <w:r>
      <w:rPr>
        <w:sz w:val="28"/>
        <w:szCs w:val="28"/>
      </w:rPr>
      <w:fldChar w:fldCharType="end"/>
    </w:r>
  </w:p>
  <w:p w:rsidR="001A3CA2" w:rsidRDefault="001A3CA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166A" w:rsidRDefault="008B166A" w:rsidP="001A3CA2">
      <w:r>
        <w:separator/>
      </w:r>
    </w:p>
  </w:footnote>
  <w:footnote w:type="continuationSeparator" w:id="1">
    <w:p w:rsidR="008B166A" w:rsidRDefault="008B166A" w:rsidP="001A3C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CA2" w:rsidRDefault="008B166A">
    <w:pPr>
      <w:pStyle w:val="a6"/>
      <w:tabs>
        <w:tab w:val="clear" w:pos="8306"/>
      </w:tabs>
      <w:jc w:val="left"/>
      <w:rPr>
        <w:b/>
      </w:rPr>
    </w:pPr>
    <w:r w:rsidRPr="00E73E6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alt="英文汉字口号" style="width:113.15pt;height:35.05pt;visibility:visible;mso-wrap-style:square">
          <v:imagedata r:id="rId1" o:title="英文汉字口号"/>
        </v:shape>
      </w:pict>
    </w:r>
    <w:r>
      <w:rPr>
        <w:color w:val="4F81BD"/>
      </w:rPr>
      <w:tab/>
    </w:r>
    <w:r>
      <w:rPr>
        <w:rFonts w:hint="eastAsia"/>
        <w:b/>
      </w:rPr>
      <w:t>网上备案系统用户手册</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multilevel"/>
    <w:tmpl w:val="00000010"/>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
    <w:nsid w:val="00000014"/>
    <w:multiLevelType w:val="multilevel"/>
    <w:tmpl w:val="00000014"/>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nsid w:val="00000015"/>
    <w:multiLevelType w:val="multilevel"/>
    <w:tmpl w:val="00000015"/>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
    <w:nsid w:val="00000027"/>
    <w:multiLevelType w:val="multilevel"/>
    <w:tmpl w:val="00000027"/>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
    <w:nsid w:val="0000002F"/>
    <w:multiLevelType w:val="multilevel"/>
    <w:tmpl w:val="0000002F"/>
    <w:lvl w:ilvl="0">
      <w:start w:val="1"/>
      <w:numFmt w:val="decimal"/>
      <w:lvlText w:val="%1、"/>
      <w:lvlJc w:val="left"/>
      <w:pPr>
        <w:ind w:left="420" w:hanging="420"/>
      </w:pPr>
      <w:rPr>
        <w:rFonts w:cs="Times New Roman" w:hint="eastAsia"/>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5">
    <w:nsid w:val="26177B0E"/>
    <w:multiLevelType w:val="multilevel"/>
    <w:tmpl w:val="26177B0E"/>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6">
    <w:nsid w:val="2735539B"/>
    <w:multiLevelType w:val="multilevel"/>
    <w:tmpl w:val="2735539B"/>
    <w:lvl w:ilvl="0">
      <w:start w:val="1"/>
      <w:numFmt w:val="decimal"/>
      <w:lvlText w:val="%1."/>
      <w:lvlJc w:val="left"/>
      <w:pPr>
        <w:ind w:left="360"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800" w:hanging="1800"/>
      </w:pPr>
      <w:rPr>
        <w:rFonts w:cs="Times New Roman" w:hint="default"/>
      </w:rPr>
    </w:lvl>
    <w:lvl w:ilvl="6">
      <w:start w:val="1"/>
      <w:numFmt w:val="decimal"/>
      <w:isLgl/>
      <w:lvlText w:val="%1.%2.%3.%4.%5.%6.%7"/>
      <w:lvlJc w:val="left"/>
      <w:pPr>
        <w:ind w:left="2160" w:hanging="2160"/>
      </w:pPr>
      <w:rPr>
        <w:rFonts w:cs="Times New Roman" w:hint="default"/>
      </w:rPr>
    </w:lvl>
    <w:lvl w:ilvl="7">
      <w:start w:val="1"/>
      <w:numFmt w:val="decimal"/>
      <w:isLgl/>
      <w:lvlText w:val="%1.%2.%3.%4.%5.%6.%7.%8"/>
      <w:lvlJc w:val="left"/>
      <w:pPr>
        <w:ind w:left="2160" w:hanging="2160"/>
      </w:pPr>
      <w:rPr>
        <w:rFonts w:cs="Times New Roman" w:hint="default"/>
      </w:rPr>
    </w:lvl>
    <w:lvl w:ilvl="8">
      <w:start w:val="1"/>
      <w:numFmt w:val="decimal"/>
      <w:isLgl/>
      <w:lvlText w:val="%1.%2.%3.%4.%5.%6.%7.%8.%9"/>
      <w:lvlJc w:val="left"/>
      <w:pPr>
        <w:ind w:left="2520" w:hanging="2520"/>
      </w:pPr>
      <w:rPr>
        <w:rFonts w:cs="Times New Roman" w:hint="default"/>
      </w:rPr>
    </w:lvl>
  </w:abstractNum>
  <w:abstractNum w:abstractNumId="7">
    <w:nsid w:val="39B770BB"/>
    <w:multiLevelType w:val="multilevel"/>
    <w:tmpl w:val="39B770BB"/>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8">
    <w:nsid w:val="509528B5"/>
    <w:multiLevelType w:val="multilevel"/>
    <w:tmpl w:val="509528B5"/>
    <w:lvl w:ilvl="0">
      <w:start w:val="1"/>
      <w:numFmt w:val="decimal"/>
      <w:lvlText w:val="%1."/>
      <w:lvlJc w:val="left"/>
      <w:pPr>
        <w:ind w:left="360" w:hanging="360"/>
      </w:pPr>
      <w:rPr>
        <w:rFonts w:cs="Times New Roman" w:hint="default"/>
      </w:rPr>
    </w:lvl>
    <w:lvl w:ilvl="1">
      <w:start w:val="6"/>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800" w:hanging="1800"/>
      </w:pPr>
      <w:rPr>
        <w:rFonts w:cs="Times New Roman" w:hint="default"/>
      </w:rPr>
    </w:lvl>
    <w:lvl w:ilvl="6">
      <w:start w:val="1"/>
      <w:numFmt w:val="decimal"/>
      <w:isLgl/>
      <w:lvlText w:val="%1.%2.%3.%4.%5.%6.%7"/>
      <w:lvlJc w:val="left"/>
      <w:pPr>
        <w:ind w:left="2160" w:hanging="2160"/>
      </w:pPr>
      <w:rPr>
        <w:rFonts w:cs="Times New Roman" w:hint="default"/>
      </w:rPr>
    </w:lvl>
    <w:lvl w:ilvl="7">
      <w:start w:val="1"/>
      <w:numFmt w:val="decimal"/>
      <w:isLgl/>
      <w:lvlText w:val="%1.%2.%3.%4.%5.%6.%7.%8"/>
      <w:lvlJc w:val="left"/>
      <w:pPr>
        <w:ind w:left="2160" w:hanging="2160"/>
      </w:pPr>
      <w:rPr>
        <w:rFonts w:cs="Times New Roman" w:hint="default"/>
      </w:rPr>
    </w:lvl>
    <w:lvl w:ilvl="8">
      <w:start w:val="1"/>
      <w:numFmt w:val="decimal"/>
      <w:isLgl/>
      <w:lvlText w:val="%1.%2.%3.%4.%5.%6.%7.%8.%9"/>
      <w:lvlJc w:val="left"/>
      <w:pPr>
        <w:ind w:left="2520" w:hanging="2520"/>
      </w:pPr>
      <w:rPr>
        <w:rFonts w:cs="Times New Roman" w:hint="default"/>
      </w:rPr>
    </w:lvl>
  </w:abstractNum>
  <w:abstractNum w:abstractNumId="9">
    <w:nsid w:val="639C1B48"/>
    <w:multiLevelType w:val="multilevel"/>
    <w:tmpl w:val="639C1B48"/>
    <w:lvl w:ilvl="0">
      <w:start w:val="1"/>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10">
    <w:nsid w:val="7BF663D3"/>
    <w:multiLevelType w:val="multilevel"/>
    <w:tmpl w:val="7BF663D3"/>
    <w:lvl w:ilvl="0">
      <w:start w:val="1"/>
      <w:numFmt w:val="decimal"/>
      <w:lvlText w:val="%1."/>
      <w:lvlJc w:val="left"/>
      <w:pPr>
        <w:ind w:left="360" w:hanging="360"/>
      </w:pPr>
      <w:rPr>
        <w:rFonts w:ascii="宋体" w:eastAsia="宋体"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10"/>
  </w:num>
  <w:num w:numId="2">
    <w:abstractNumId w:val="9"/>
  </w:num>
  <w:num w:numId="3">
    <w:abstractNumId w:val="7"/>
  </w:num>
  <w:num w:numId="4">
    <w:abstractNumId w:val="8"/>
  </w:num>
  <w:num w:numId="5">
    <w:abstractNumId w:val="1"/>
  </w:num>
  <w:num w:numId="6">
    <w:abstractNumId w:val="6"/>
  </w:num>
  <w:num w:numId="7">
    <w:abstractNumId w:val="5"/>
  </w:num>
  <w:num w:numId="8">
    <w:abstractNumId w:val="4"/>
  </w:num>
  <w:num w:numId="9">
    <w:abstractNumId w:val="3"/>
  </w:num>
  <w:num w:numId="10">
    <w:abstractNumId w:val="0"/>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E4632"/>
    <w:rsid w:val="00000EA2"/>
    <w:rsid w:val="00026905"/>
    <w:rsid w:val="00032173"/>
    <w:rsid w:val="00036B83"/>
    <w:rsid w:val="0004639B"/>
    <w:rsid w:val="000530D9"/>
    <w:rsid w:val="00065FD3"/>
    <w:rsid w:val="00066B3B"/>
    <w:rsid w:val="00074E80"/>
    <w:rsid w:val="00077E83"/>
    <w:rsid w:val="000A318B"/>
    <w:rsid w:val="000A75E3"/>
    <w:rsid w:val="000B438E"/>
    <w:rsid w:val="000D4100"/>
    <w:rsid w:val="000D668E"/>
    <w:rsid w:val="000F24DF"/>
    <w:rsid w:val="000F3160"/>
    <w:rsid w:val="000F609D"/>
    <w:rsid w:val="001000EE"/>
    <w:rsid w:val="00100F03"/>
    <w:rsid w:val="00107B48"/>
    <w:rsid w:val="001101E9"/>
    <w:rsid w:val="001341D1"/>
    <w:rsid w:val="00134FF0"/>
    <w:rsid w:val="00146DD1"/>
    <w:rsid w:val="00151478"/>
    <w:rsid w:val="00155F3E"/>
    <w:rsid w:val="00175710"/>
    <w:rsid w:val="0017638D"/>
    <w:rsid w:val="00182273"/>
    <w:rsid w:val="00191598"/>
    <w:rsid w:val="001A3CA2"/>
    <w:rsid w:val="001A5E20"/>
    <w:rsid w:val="001E3FBA"/>
    <w:rsid w:val="001E594C"/>
    <w:rsid w:val="001F3C76"/>
    <w:rsid w:val="002012A8"/>
    <w:rsid w:val="0021240B"/>
    <w:rsid w:val="00213D06"/>
    <w:rsid w:val="00216389"/>
    <w:rsid w:val="00233082"/>
    <w:rsid w:val="00234F58"/>
    <w:rsid w:val="0023565E"/>
    <w:rsid w:val="002420AE"/>
    <w:rsid w:val="002429E8"/>
    <w:rsid w:val="002759EB"/>
    <w:rsid w:val="00281C09"/>
    <w:rsid w:val="002A2850"/>
    <w:rsid w:val="002A511F"/>
    <w:rsid w:val="002C1790"/>
    <w:rsid w:val="002C6946"/>
    <w:rsid w:val="002E066A"/>
    <w:rsid w:val="002E794A"/>
    <w:rsid w:val="002F7976"/>
    <w:rsid w:val="00302423"/>
    <w:rsid w:val="00310C82"/>
    <w:rsid w:val="00317A7D"/>
    <w:rsid w:val="00321CEC"/>
    <w:rsid w:val="003269C6"/>
    <w:rsid w:val="00330BBE"/>
    <w:rsid w:val="00363515"/>
    <w:rsid w:val="00366876"/>
    <w:rsid w:val="00383BB6"/>
    <w:rsid w:val="003A2F85"/>
    <w:rsid w:val="003A30D3"/>
    <w:rsid w:val="003C346D"/>
    <w:rsid w:val="003D1ED2"/>
    <w:rsid w:val="003D667C"/>
    <w:rsid w:val="003E24ED"/>
    <w:rsid w:val="003F3234"/>
    <w:rsid w:val="00414424"/>
    <w:rsid w:val="00414B31"/>
    <w:rsid w:val="0042216D"/>
    <w:rsid w:val="00423B65"/>
    <w:rsid w:val="00425403"/>
    <w:rsid w:val="00426CE8"/>
    <w:rsid w:val="00483B8B"/>
    <w:rsid w:val="00491453"/>
    <w:rsid w:val="004A1C80"/>
    <w:rsid w:val="004A6891"/>
    <w:rsid w:val="004B16D9"/>
    <w:rsid w:val="004B4E80"/>
    <w:rsid w:val="004D37A3"/>
    <w:rsid w:val="004E4632"/>
    <w:rsid w:val="004E7264"/>
    <w:rsid w:val="004E7E7E"/>
    <w:rsid w:val="004F09E6"/>
    <w:rsid w:val="00527E27"/>
    <w:rsid w:val="00536B17"/>
    <w:rsid w:val="00561B6C"/>
    <w:rsid w:val="00567C4E"/>
    <w:rsid w:val="00586494"/>
    <w:rsid w:val="00586FC5"/>
    <w:rsid w:val="00587E27"/>
    <w:rsid w:val="005A27A1"/>
    <w:rsid w:val="005C374D"/>
    <w:rsid w:val="005D021A"/>
    <w:rsid w:val="005E1A6D"/>
    <w:rsid w:val="005E41B1"/>
    <w:rsid w:val="00624269"/>
    <w:rsid w:val="0062787B"/>
    <w:rsid w:val="00632959"/>
    <w:rsid w:val="00643AFF"/>
    <w:rsid w:val="0065572F"/>
    <w:rsid w:val="00666AA5"/>
    <w:rsid w:val="006711BF"/>
    <w:rsid w:val="006804BF"/>
    <w:rsid w:val="0068263E"/>
    <w:rsid w:val="00687DCA"/>
    <w:rsid w:val="006B1037"/>
    <w:rsid w:val="006B46DE"/>
    <w:rsid w:val="006D2898"/>
    <w:rsid w:val="006F3659"/>
    <w:rsid w:val="006F6981"/>
    <w:rsid w:val="0071475E"/>
    <w:rsid w:val="007207E3"/>
    <w:rsid w:val="007309F5"/>
    <w:rsid w:val="00733ECB"/>
    <w:rsid w:val="00747C1F"/>
    <w:rsid w:val="0076149B"/>
    <w:rsid w:val="00762754"/>
    <w:rsid w:val="0078139A"/>
    <w:rsid w:val="0079584E"/>
    <w:rsid w:val="00797511"/>
    <w:rsid w:val="007B34D3"/>
    <w:rsid w:val="007B4BE4"/>
    <w:rsid w:val="007D3002"/>
    <w:rsid w:val="007E5E08"/>
    <w:rsid w:val="007F0A07"/>
    <w:rsid w:val="00823BE3"/>
    <w:rsid w:val="008453D7"/>
    <w:rsid w:val="0084582E"/>
    <w:rsid w:val="0085170A"/>
    <w:rsid w:val="00853E95"/>
    <w:rsid w:val="00857CD9"/>
    <w:rsid w:val="00865C58"/>
    <w:rsid w:val="00874015"/>
    <w:rsid w:val="008809BC"/>
    <w:rsid w:val="00880CE2"/>
    <w:rsid w:val="008822A4"/>
    <w:rsid w:val="008B166A"/>
    <w:rsid w:val="008D420E"/>
    <w:rsid w:val="008D5749"/>
    <w:rsid w:val="00907480"/>
    <w:rsid w:val="00923F56"/>
    <w:rsid w:val="009271C8"/>
    <w:rsid w:val="009364DF"/>
    <w:rsid w:val="009408A1"/>
    <w:rsid w:val="00997F52"/>
    <w:rsid w:val="009A2C38"/>
    <w:rsid w:val="009A3167"/>
    <w:rsid w:val="009A3530"/>
    <w:rsid w:val="009F23AD"/>
    <w:rsid w:val="00A0083C"/>
    <w:rsid w:val="00A1209E"/>
    <w:rsid w:val="00A224AA"/>
    <w:rsid w:val="00A241F5"/>
    <w:rsid w:val="00A25E10"/>
    <w:rsid w:val="00A30640"/>
    <w:rsid w:val="00A524B9"/>
    <w:rsid w:val="00A57E05"/>
    <w:rsid w:val="00A628C5"/>
    <w:rsid w:val="00A64CA6"/>
    <w:rsid w:val="00A657DC"/>
    <w:rsid w:val="00AB1E49"/>
    <w:rsid w:val="00AB3C1D"/>
    <w:rsid w:val="00AC0587"/>
    <w:rsid w:val="00AC581E"/>
    <w:rsid w:val="00AE0C11"/>
    <w:rsid w:val="00AE59EA"/>
    <w:rsid w:val="00B0228F"/>
    <w:rsid w:val="00B13470"/>
    <w:rsid w:val="00B13890"/>
    <w:rsid w:val="00B20276"/>
    <w:rsid w:val="00B20320"/>
    <w:rsid w:val="00B30AD2"/>
    <w:rsid w:val="00B55DCD"/>
    <w:rsid w:val="00B75185"/>
    <w:rsid w:val="00B7521A"/>
    <w:rsid w:val="00B76867"/>
    <w:rsid w:val="00B86380"/>
    <w:rsid w:val="00B917EF"/>
    <w:rsid w:val="00B965E0"/>
    <w:rsid w:val="00B97A29"/>
    <w:rsid w:val="00BB7084"/>
    <w:rsid w:val="00BD337F"/>
    <w:rsid w:val="00BD689B"/>
    <w:rsid w:val="00BE436A"/>
    <w:rsid w:val="00C074B4"/>
    <w:rsid w:val="00C178D3"/>
    <w:rsid w:val="00C21988"/>
    <w:rsid w:val="00C23861"/>
    <w:rsid w:val="00C32E0E"/>
    <w:rsid w:val="00C4288F"/>
    <w:rsid w:val="00C45462"/>
    <w:rsid w:val="00C571B2"/>
    <w:rsid w:val="00C57883"/>
    <w:rsid w:val="00C74D87"/>
    <w:rsid w:val="00C7527D"/>
    <w:rsid w:val="00C9008A"/>
    <w:rsid w:val="00C93415"/>
    <w:rsid w:val="00CA436C"/>
    <w:rsid w:val="00CC0178"/>
    <w:rsid w:val="00CC2D3A"/>
    <w:rsid w:val="00CC35A4"/>
    <w:rsid w:val="00CC3DC3"/>
    <w:rsid w:val="00CC57CB"/>
    <w:rsid w:val="00CC7489"/>
    <w:rsid w:val="00CD2D46"/>
    <w:rsid w:val="00CF7730"/>
    <w:rsid w:val="00D07FD5"/>
    <w:rsid w:val="00D30471"/>
    <w:rsid w:val="00D30D1B"/>
    <w:rsid w:val="00D31DB8"/>
    <w:rsid w:val="00D77FDD"/>
    <w:rsid w:val="00D812C7"/>
    <w:rsid w:val="00D86181"/>
    <w:rsid w:val="00D9230F"/>
    <w:rsid w:val="00D970AD"/>
    <w:rsid w:val="00D97C69"/>
    <w:rsid w:val="00DA24B4"/>
    <w:rsid w:val="00DA571C"/>
    <w:rsid w:val="00DC232E"/>
    <w:rsid w:val="00DC354F"/>
    <w:rsid w:val="00DC368C"/>
    <w:rsid w:val="00DC5EA1"/>
    <w:rsid w:val="00DD5E8B"/>
    <w:rsid w:val="00E04BC1"/>
    <w:rsid w:val="00E3789A"/>
    <w:rsid w:val="00E421FB"/>
    <w:rsid w:val="00E50C0B"/>
    <w:rsid w:val="00E667DD"/>
    <w:rsid w:val="00E8287E"/>
    <w:rsid w:val="00E94756"/>
    <w:rsid w:val="00E9783D"/>
    <w:rsid w:val="00EA530B"/>
    <w:rsid w:val="00EA5AD0"/>
    <w:rsid w:val="00EB5082"/>
    <w:rsid w:val="00ED0B44"/>
    <w:rsid w:val="00F109E2"/>
    <w:rsid w:val="00F13066"/>
    <w:rsid w:val="00F20095"/>
    <w:rsid w:val="00F27DC2"/>
    <w:rsid w:val="00F41C95"/>
    <w:rsid w:val="00F45196"/>
    <w:rsid w:val="00F46999"/>
    <w:rsid w:val="00F57CE9"/>
    <w:rsid w:val="00F701ED"/>
    <w:rsid w:val="00F75676"/>
    <w:rsid w:val="00F82429"/>
    <w:rsid w:val="00FA1723"/>
    <w:rsid w:val="00FA352B"/>
    <w:rsid w:val="00FB7826"/>
    <w:rsid w:val="00FC0591"/>
    <w:rsid w:val="00FC66ED"/>
    <w:rsid w:val="00FD201D"/>
    <w:rsid w:val="00FE0C38"/>
    <w:rsid w:val="00FE528F"/>
    <w:rsid w:val="00FE7523"/>
    <w:rsid w:val="00FF68C9"/>
    <w:rsid w:val="63520BFA"/>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rules v:ext="edit">
        <o:r id="V:Rule1" type="callout"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semiHidden="0" w:unhideWhenUsed="0"/>
    <w:lsdException w:name="toc 2" w:semiHidden="0" w:unhideWhenUsed="0"/>
    <w:lsdException w:name="toc 3" w:semiHidden="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Date" w:unhideWhenUsed="0"/>
    <w:lsdException w:name="Hyperlink" w:semiHidden="0" w:unhideWhenUsed="0"/>
    <w:lsdException w:name="Strong" w:locked="1" w:semiHidden="0" w:uiPriority="0" w:unhideWhenUsed="0" w:qFormat="1"/>
    <w:lsdException w:name="Emphasis" w:locked="1" w:semiHidden="0" w:uiPriority="0" w:unhideWhenUsed="0" w:qFormat="1"/>
    <w:lsdException w:name="Normal Table" w:qFormat="1"/>
    <w:lsdException w:name="Balloon Text" w:unhideWhenUsed="0"/>
    <w:lsdException w:name="Table Grid" w:locked="1" w:semiHidden="0" w:uiPriority="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3CA2"/>
    <w:pPr>
      <w:widowControl w:val="0"/>
      <w:jc w:val="both"/>
    </w:pPr>
    <w:rPr>
      <w:kern w:val="2"/>
      <w:sz w:val="21"/>
      <w:szCs w:val="22"/>
    </w:rPr>
  </w:style>
  <w:style w:type="paragraph" w:styleId="1">
    <w:name w:val="heading 1"/>
    <w:basedOn w:val="a"/>
    <w:next w:val="a"/>
    <w:link w:val="1Char"/>
    <w:uiPriority w:val="99"/>
    <w:qFormat/>
    <w:rsid w:val="001A3CA2"/>
    <w:pPr>
      <w:keepNext/>
      <w:keepLines/>
      <w:spacing w:before="340" w:after="330" w:line="578" w:lineRule="auto"/>
      <w:outlineLvl w:val="0"/>
    </w:pPr>
    <w:rPr>
      <w:b/>
      <w:bCs/>
      <w:kern w:val="44"/>
      <w:sz w:val="32"/>
      <w:szCs w:val="44"/>
    </w:rPr>
  </w:style>
  <w:style w:type="paragraph" w:styleId="2">
    <w:name w:val="heading 2"/>
    <w:basedOn w:val="a"/>
    <w:next w:val="a"/>
    <w:link w:val="2Char"/>
    <w:uiPriority w:val="99"/>
    <w:qFormat/>
    <w:rsid w:val="001A3CA2"/>
    <w:pPr>
      <w:keepNext/>
      <w:keepLines/>
      <w:spacing w:before="260" w:after="260" w:line="416" w:lineRule="auto"/>
      <w:outlineLvl w:val="1"/>
    </w:pPr>
    <w:rPr>
      <w:rFonts w:ascii="Cambria" w:hAnsi="Cambria"/>
      <w:b/>
      <w:bCs/>
      <w:sz w:val="30"/>
      <w:szCs w:val="32"/>
    </w:rPr>
  </w:style>
  <w:style w:type="paragraph" w:styleId="3">
    <w:name w:val="heading 3"/>
    <w:basedOn w:val="a"/>
    <w:next w:val="a"/>
    <w:link w:val="3Char"/>
    <w:uiPriority w:val="99"/>
    <w:qFormat/>
    <w:rsid w:val="001A3CA2"/>
    <w:pPr>
      <w:keepNext/>
      <w:keepLines/>
      <w:spacing w:before="260" w:after="260" w:line="416" w:lineRule="auto"/>
      <w:outlineLvl w:val="2"/>
    </w:pPr>
    <w:rPr>
      <w:b/>
      <w:bCs/>
      <w:sz w:val="28"/>
      <w:szCs w:val="32"/>
    </w:rPr>
  </w:style>
  <w:style w:type="paragraph" w:styleId="4">
    <w:name w:val="heading 4"/>
    <w:basedOn w:val="a"/>
    <w:next w:val="a"/>
    <w:link w:val="4Char"/>
    <w:uiPriority w:val="99"/>
    <w:qFormat/>
    <w:rsid w:val="001A3CA2"/>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9"/>
    <w:qFormat/>
    <w:rsid w:val="001A3CA2"/>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99"/>
    <w:rsid w:val="001A3CA2"/>
    <w:pPr>
      <w:ind w:leftChars="400" w:left="840"/>
    </w:pPr>
  </w:style>
  <w:style w:type="paragraph" w:styleId="a3">
    <w:name w:val="Date"/>
    <w:basedOn w:val="a"/>
    <w:next w:val="a"/>
    <w:link w:val="Char"/>
    <w:uiPriority w:val="99"/>
    <w:semiHidden/>
    <w:rsid w:val="001A3CA2"/>
    <w:pPr>
      <w:ind w:leftChars="2500" w:left="100"/>
    </w:pPr>
  </w:style>
  <w:style w:type="paragraph" w:styleId="a4">
    <w:name w:val="Balloon Text"/>
    <w:basedOn w:val="a"/>
    <w:link w:val="Char0"/>
    <w:uiPriority w:val="99"/>
    <w:semiHidden/>
    <w:rsid w:val="001A3CA2"/>
    <w:rPr>
      <w:sz w:val="18"/>
      <w:szCs w:val="18"/>
    </w:rPr>
  </w:style>
  <w:style w:type="paragraph" w:styleId="a5">
    <w:name w:val="footer"/>
    <w:basedOn w:val="a"/>
    <w:link w:val="Char1"/>
    <w:uiPriority w:val="99"/>
    <w:rsid w:val="001A3CA2"/>
    <w:pPr>
      <w:tabs>
        <w:tab w:val="center" w:pos="4153"/>
        <w:tab w:val="right" w:pos="8306"/>
      </w:tabs>
      <w:snapToGrid w:val="0"/>
      <w:jc w:val="left"/>
    </w:pPr>
    <w:rPr>
      <w:sz w:val="18"/>
      <w:szCs w:val="18"/>
    </w:rPr>
  </w:style>
  <w:style w:type="paragraph" w:styleId="a6">
    <w:name w:val="header"/>
    <w:basedOn w:val="a"/>
    <w:link w:val="Char2"/>
    <w:uiPriority w:val="99"/>
    <w:rsid w:val="001A3CA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99"/>
    <w:rsid w:val="001A3CA2"/>
  </w:style>
  <w:style w:type="paragraph" w:styleId="20">
    <w:name w:val="toc 2"/>
    <w:basedOn w:val="a"/>
    <w:next w:val="a"/>
    <w:uiPriority w:val="99"/>
    <w:rsid w:val="001A3CA2"/>
    <w:pPr>
      <w:ind w:leftChars="200" w:left="420"/>
    </w:pPr>
  </w:style>
  <w:style w:type="character" w:styleId="a7">
    <w:name w:val="Hyperlink"/>
    <w:basedOn w:val="a0"/>
    <w:uiPriority w:val="99"/>
    <w:rsid w:val="001A3CA2"/>
    <w:rPr>
      <w:rFonts w:cs="Times New Roman"/>
      <w:color w:val="0000FF"/>
      <w:u w:val="single"/>
    </w:rPr>
  </w:style>
  <w:style w:type="character" w:customStyle="1" w:styleId="1Char">
    <w:name w:val="标题 1 Char"/>
    <w:basedOn w:val="a0"/>
    <w:link w:val="1"/>
    <w:uiPriority w:val="99"/>
    <w:locked/>
    <w:rsid w:val="001A3CA2"/>
    <w:rPr>
      <w:rFonts w:ascii="Calibri" w:eastAsia="宋体" w:hAnsi="Calibri" w:cs="Times New Roman"/>
      <w:b/>
      <w:bCs/>
      <w:kern w:val="44"/>
      <w:sz w:val="44"/>
      <w:szCs w:val="44"/>
    </w:rPr>
  </w:style>
  <w:style w:type="character" w:customStyle="1" w:styleId="2Char">
    <w:name w:val="标题 2 Char"/>
    <w:basedOn w:val="a0"/>
    <w:link w:val="2"/>
    <w:uiPriority w:val="99"/>
    <w:locked/>
    <w:rsid w:val="001A3CA2"/>
    <w:rPr>
      <w:rFonts w:ascii="Cambria" w:eastAsia="宋体" w:hAnsi="Cambria" w:cs="Times New Roman"/>
      <w:b/>
      <w:bCs/>
      <w:sz w:val="32"/>
      <w:szCs w:val="32"/>
    </w:rPr>
  </w:style>
  <w:style w:type="character" w:customStyle="1" w:styleId="3Char">
    <w:name w:val="标题 3 Char"/>
    <w:basedOn w:val="a0"/>
    <w:link w:val="3"/>
    <w:uiPriority w:val="99"/>
    <w:locked/>
    <w:rsid w:val="001A3CA2"/>
    <w:rPr>
      <w:rFonts w:ascii="Calibri" w:eastAsia="宋体" w:hAnsi="Calibri" w:cs="Times New Roman"/>
      <w:b/>
      <w:bCs/>
      <w:sz w:val="32"/>
      <w:szCs w:val="32"/>
    </w:rPr>
  </w:style>
  <w:style w:type="character" w:customStyle="1" w:styleId="4Char">
    <w:name w:val="标题 4 Char"/>
    <w:basedOn w:val="a0"/>
    <w:link w:val="4"/>
    <w:uiPriority w:val="99"/>
    <w:semiHidden/>
    <w:locked/>
    <w:rsid w:val="001A3CA2"/>
    <w:rPr>
      <w:rFonts w:ascii="Cambria" w:eastAsia="宋体" w:hAnsi="Cambria" w:cs="Times New Roman"/>
      <w:b/>
      <w:bCs/>
      <w:sz w:val="28"/>
      <w:szCs w:val="28"/>
    </w:rPr>
  </w:style>
  <w:style w:type="character" w:customStyle="1" w:styleId="5Char">
    <w:name w:val="标题 5 Char"/>
    <w:basedOn w:val="a0"/>
    <w:link w:val="5"/>
    <w:uiPriority w:val="99"/>
    <w:locked/>
    <w:rsid w:val="001A3CA2"/>
    <w:rPr>
      <w:rFonts w:cs="Times New Roman"/>
      <w:b/>
      <w:bCs/>
      <w:sz w:val="28"/>
      <w:szCs w:val="28"/>
    </w:rPr>
  </w:style>
  <w:style w:type="character" w:customStyle="1" w:styleId="Char2">
    <w:name w:val="页眉 Char"/>
    <w:basedOn w:val="a0"/>
    <w:link w:val="a6"/>
    <w:uiPriority w:val="99"/>
    <w:locked/>
    <w:rsid w:val="001A3CA2"/>
    <w:rPr>
      <w:rFonts w:cs="Times New Roman"/>
      <w:sz w:val="18"/>
      <w:szCs w:val="18"/>
    </w:rPr>
  </w:style>
  <w:style w:type="character" w:customStyle="1" w:styleId="Char1">
    <w:name w:val="页脚 Char"/>
    <w:basedOn w:val="a0"/>
    <w:link w:val="a5"/>
    <w:uiPriority w:val="99"/>
    <w:locked/>
    <w:rsid w:val="001A3CA2"/>
    <w:rPr>
      <w:rFonts w:cs="Times New Roman"/>
      <w:sz w:val="18"/>
      <w:szCs w:val="18"/>
    </w:rPr>
  </w:style>
  <w:style w:type="character" w:customStyle="1" w:styleId="Char0">
    <w:name w:val="批注框文本 Char"/>
    <w:basedOn w:val="a0"/>
    <w:link w:val="a4"/>
    <w:uiPriority w:val="99"/>
    <w:semiHidden/>
    <w:locked/>
    <w:rsid w:val="001A3CA2"/>
    <w:rPr>
      <w:rFonts w:cs="Times New Roman"/>
      <w:sz w:val="18"/>
      <w:szCs w:val="18"/>
    </w:rPr>
  </w:style>
  <w:style w:type="character" w:customStyle="1" w:styleId="Char">
    <w:name w:val="日期 Char"/>
    <w:basedOn w:val="a0"/>
    <w:link w:val="a3"/>
    <w:uiPriority w:val="99"/>
    <w:semiHidden/>
    <w:locked/>
    <w:rsid w:val="001A3CA2"/>
    <w:rPr>
      <w:rFonts w:cs="Times New Roman"/>
    </w:rPr>
  </w:style>
  <w:style w:type="paragraph" w:styleId="a8">
    <w:name w:val="List Paragraph"/>
    <w:basedOn w:val="a"/>
    <w:uiPriority w:val="99"/>
    <w:qFormat/>
    <w:rsid w:val="001A3CA2"/>
    <w:pPr>
      <w:ind w:firstLineChars="200" w:firstLine="420"/>
    </w:pPr>
  </w:style>
  <w:style w:type="paragraph" w:styleId="a9">
    <w:name w:val="No Spacing"/>
    <w:uiPriority w:val="99"/>
    <w:qFormat/>
    <w:rsid w:val="001A3CA2"/>
    <w:pPr>
      <w:widowControl w:val="0"/>
      <w:jc w:val="both"/>
    </w:pPr>
    <w:rPr>
      <w:kern w:val="2"/>
      <w:sz w:val="21"/>
      <w:szCs w:val="22"/>
    </w:rPr>
  </w:style>
  <w:style w:type="paragraph" w:customStyle="1" w:styleId="aa">
    <w:basedOn w:val="1"/>
    <w:next w:val="a"/>
    <w:uiPriority w:val="99"/>
    <w:qFormat/>
    <w:rsid w:val="001A3CA2"/>
    <w:pPr>
      <w:widowControl/>
      <w:spacing w:before="480" w:after="0" w:line="276" w:lineRule="auto"/>
      <w:jc w:val="left"/>
      <w:outlineLvl w:val="9"/>
    </w:pPr>
    <w:rPr>
      <w:rFonts w:ascii="Cambria" w:hAnsi="Cambria"/>
      <w:color w:val="365F91"/>
      <w:kern w:val="0"/>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yperlink" Target="http://www.scfdcxx.c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eader" Target="header1.xml"/><Relationship Id="rId8" Type="http://schemas.openxmlformats.org/officeDocument/2006/relationships/hyperlink" Target="http://www.southgis.com/" TargetMode="External"/><Relationship Id="rId51" Type="http://schemas.openxmlformats.org/officeDocument/2006/relationships/image" Target="media/image42.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27</Pages>
  <Words>781</Words>
  <Characters>4458</Characters>
  <Application>Microsoft Office Word</Application>
  <DocSecurity>0</DocSecurity>
  <Lines>37</Lines>
  <Paragraphs>10</Paragraphs>
  <ScaleCrop>false</ScaleCrop>
  <Company>Microsoft</Company>
  <LinksUpToDate>false</LinksUpToDate>
  <CharactersWithSpaces>5229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阿凡达是</dc:title>
  <dc:creator>yxs</dc:creator>
  <cp:lastModifiedBy>Windows 用户</cp:lastModifiedBy>
  <cp:revision>5</cp:revision>
  <dcterms:created xsi:type="dcterms:W3CDTF">2018-01-25T06:11:00Z</dcterms:created>
  <dcterms:modified xsi:type="dcterms:W3CDTF">2024-12-11T08:14:00Z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2052-11.1.0.9991</vt:lpwstr>
  </property>
</Properties>
</file>